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05" w:rsidRDefault="00652E05" w:rsidP="00652E05">
      <w:pPr>
        <w:tabs>
          <w:tab w:val="left" w:pos="720"/>
          <w:tab w:val="left" w:pos="1440"/>
          <w:tab w:val="left" w:pos="2160"/>
          <w:tab w:val="left" w:pos="2880"/>
          <w:tab w:val="left" w:pos="3600"/>
          <w:tab w:val="left" w:pos="4320"/>
          <w:tab w:val="left" w:pos="5040"/>
          <w:tab w:val="left" w:pos="5760"/>
          <w:tab w:val="left" w:pos="7425"/>
        </w:tabs>
        <w:rPr>
          <w:b/>
          <w:sz w:val="26"/>
          <w:szCs w:val="26"/>
        </w:rPr>
      </w:pPr>
      <w:bookmarkStart w:id="0" w:name="_GoBack"/>
      <w:bookmarkEnd w:id="0"/>
    </w:p>
    <w:p w:rsidR="001276C4" w:rsidRPr="00A20972" w:rsidRDefault="001276C4" w:rsidP="00652E05">
      <w:pPr>
        <w:tabs>
          <w:tab w:val="left" w:pos="720"/>
          <w:tab w:val="left" w:pos="1440"/>
          <w:tab w:val="left" w:pos="2160"/>
          <w:tab w:val="left" w:pos="2880"/>
          <w:tab w:val="left" w:pos="3600"/>
          <w:tab w:val="left" w:pos="4320"/>
          <w:tab w:val="left" w:pos="5040"/>
          <w:tab w:val="left" w:pos="5760"/>
          <w:tab w:val="left" w:pos="7425"/>
        </w:tabs>
        <w:rPr>
          <w:b/>
        </w:rPr>
      </w:pPr>
      <w:r w:rsidRPr="005F150B">
        <w:rPr>
          <w:b/>
          <w:sz w:val="26"/>
          <w:szCs w:val="26"/>
        </w:rPr>
        <w:t>I</w:t>
      </w:r>
      <w:r w:rsidRPr="005F150B">
        <w:rPr>
          <w:b/>
          <w:sz w:val="26"/>
          <w:szCs w:val="26"/>
        </w:rPr>
        <w:tab/>
        <w:t>AAUW National Voting, “One Member, One Vote</w:t>
      </w:r>
      <w:r w:rsidRPr="00A20972">
        <w:rPr>
          <w:b/>
        </w:rPr>
        <w:t>”</w:t>
      </w:r>
      <w:r w:rsidR="00652E05">
        <w:rPr>
          <w:b/>
        </w:rPr>
        <w:tab/>
      </w:r>
    </w:p>
    <w:p w:rsidR="001276C4" w:rsidRPr="00A20972" w:rsidRDefault="001276C4" w:rsidP="001276C4">
      <w:pPr>
        <w:pStyle w:val="ListParagraph"/>
        <w:numPr>
          <w:ilvl w:val="0"/>
          <w:numId w:val="4"/>
        </w:numPr>
      </w:pPr>
      <w:r w:rsidRPr="00A20972">
        <w:t>Deadline to postmark paper ballot is May 26, 2015</w:t>
      </w:r>
    </w:p>
    <w:p w:rsidR="001276C4" w:rsidRPr="00A20972" w:rsidRDefault="001276C4" w:rsidP="001276C4">
      <w:pPr>
        <w:pStyle w:val="ListParagraph"/>
        <w:numPr>
          <w:ilvl w:val="0"/>
          <w:numId w:val="4"/>
        </w:numPr>
      </w:pPr>
      <w:r w:rsidRPr="00A20972">
        <w:t>Voting ends on June 19, 2015 at 9:00 p.m.</w:t>
      </w:r>
    </w:p>
    <w:p w:rsidR="001276C4" w:rsidRPr="00A20972" w:rsidRDefault="001276C4" w:rsidP="001276C4">
      <w:pPr>
        <w:pStyle w:val="ListParagraph"/>
        <w:numPr>
          <w:ilvl w:val="0"/>
          <w:numId w:val="4"/>
        </w:numPr>
      </w:pPr>
      <w:r w:rsidRPr="00A20972">
        <w:t xml:space="preserve">Member-specific PIN numbers were sent to all members in an e-mail from Linda Hallman on May 4. You can also refer to your Spring 2015 </w:t>
      </w:r>
      <w:r w:rsidRPr="00A20972">
        <w:rPr>
          <w:i/>
        </w:rPr>
        <w:t>Outlook</w:t>
      </w:r>
      <w:r w:rsidRPr="00A20972">
        <w:t xml:space="preserve"> magazine for the member ID and PIN.</w:t>
      </w:r>
    </w:p>
    <w:p w:rsidR="001276C4" w:rsidRPr="00A20972" w:rsidRDefault="001276C4" w:rsidP="001276C4">
      <w:pPr>
        <w:pStyle w:val="ListParagraph"/>
        <w:numPr>
          <w:ilvl w:val="0"/>
          <w:numId w:val="4"/>
        </w:numPr>
        <w:rPr>
          <w:rStyle w:val="Strong"/>
          <w:b w:val="0"/>
          <w:bCs w:val="0"/>
        </w:rPr>
      </w:pPr>
      <w:r w:rsidRPr="00A20972">
        <w:rPr>
          <w:b/>
          <w:u w:val="single"/>
        </w:rPr>
        <w:t>Great voting incentive:</w:t>
      </w:r>
      <w:r w:rsidRPr="00A20972">
        <w:t xml:space="preserve"> </w:t>
      </w:r>
      <w:r w:rsidRPr="00A20972">
        <w:rPr>
          <w:rStyle w:val="Strong"/>
          <w:b w:val="0"/>
        </w:rPr>
        <w:t xml:space="preserve">The first 25 branches to have 75 percent or more of eligible voters cast votes in the national election will win a flag that has been flown over the U.S. Capitol. Those branches will also be recognized at the </w:t>
      </w:r>
      <w:hyperlink r:id="rId8" w:tgtFrame="_blank" w:history="1">
        <w:r w:rsidRPr="00A20972">
          <w:rPr>
            <w:rStyle w:val="Hyperlink"/>
            <w:b/>
            <w:bCs/>
          </w:rPr>
          <w:t>2015 AAUW National Convention</w:t>
        </w:r>
      </w:hyperlink>
      <w:r w:rsidRPr="00A20972">
        <w:rPr>
          <w:rStyle w:val="Strong"/>
          <w:b w:val="0"/>
        </w:rPr>
        <w:t xml:space="preserve"> in San Diego.</w:t>
      </w:r>
    </w:p>
    <w:p w:rsidR="001276C4" w:rsidRPr="00A50D9C" w:rsidRDefault="009841B8" w:rsidP="00A50D9C">
      <w:pPr>
        <w:ind w:left="360"/>
      </w:pPr>
      <w:r w:rsidRPr="00A20972">
        <w:rPr>
          <w:b/>
        </w:rPr>
        <w:t>2015 National Convention</w:t>
      </w:r>
      <w:r w:rsidRPr="00A20972">
        <w:t xml:space="preserve"> – is nearly sold out. People are now being placed on a waiting list.</w:t>
      </w:r>
    </w:p>
    <w:p w:rsidR="001276C4" w:rsidRPr="005F150B" w:rsidRDefault="001276C4">
      <w:pPr>
        <w:rPr>
          <w:b/>
          <w:sz w:val="26"/>
          <w:szCs w:val="26"/>
        </w:rPr>
      </w:pPr>
      <w:r w:rsidRPr="005F150B">
        <w:rPr>
          <w:b/>
          <w:sz w:val="26"/>
          <w:szCs w:val="26"/>
        </w:rPr>
        <w:t>II</w:t>
      </w:r>
      <w:r w:rsidRPr="005F150B">
        <w:rPr>
          <w:b/>
          <w:sz w:val="26"/>
          <w:szCs w:val="26"/>
        </w:rPr>
        <w:tab/>
        <w:t>Research</w:t>
      </w:r>
    </w:p>
    <w:p w:rsidR="000777A6" w:rsidRPr="00A20972" w:rsidRDefault="000777A6" w:rsidP="00B0256D">
      <w:r w:rsidRPr="00A20972">
        <w:t>Five years after AAUW asked “</w:t>
      </w:r>
      <w:hyperlink r:id="rId9" w:history="1">
        <w:r w:rsidRPr="00A20972">
          <w:rPr>
            <w:rStyle w:val="Hyperlink"/>
          </w:rPr>
          <w:t>Why so few women in STEM?</w:t>
        </w:r>
      </w:hyperlink>
      <w:r w:rsidRPr="00A20972">
        <w:t xml:space="preserve">” the report </w:t>
      </w:r>
      <w:hyperlink r:id="rId10" w:history="1">
        <w:r w:rsidRPr="00A20972">
          <w:rPr>
            <w:rStyle w:val="Hyperlink"/>
            <w:b/>
            <w:i/>
            <w:iCs/>
          </w:rPr>
          <w:t>Solving the Equation: The Variables for Women’s Success in Engineering and Computing</w:t>
        </w:r>
      </w:hyperlink>
      <w:r w:rsidRPr="00A20972">
        <w:t xml:space="preserve"> takes a closer look at the two STEM fields where the jobs are but women aren’t. The report discusses the state of women in </w:t>
      </w:r>
      <w:r w:rsidRPr="00A20972">
        <w:rPr>
          <w:b/>
        </w:rPr>
        <w:t>engineering and computing</w:t>
      </w:r>
      <w:r w:rsidRPr="00A20972">
        <w:t>, where women make up only 12 percent and 26 percent of the workforce. Stereotypes, biases, and unwelcoming environments still hold women back in these fields, but increasing the representation of women in engineering and computing is good for women and good for business. (SEE FACT SHEET ATTACHED)</w:t>
      </w:r>
    </w:p>
    <w:p w:rsidR="000777A6" w:rsidRPr="00A20972" w:rsidRDefault="000777A6" w:rsidP="000777A6">
      <w:pPr>
        <w:rPr>
          <w:b/>
        </w:rPr>
      </w:pPr>
      <w:r w:rsidRPr="00A20972">
        <w:rPr>
          <w:b/>
        </w:rPr>
        <w:tab/>
        <w:t>What to Expect:</w:t>
      </w:r>
    </w:p>
    <w:p w:rsidR="000777A6" w:rsidRPr="00A20972" w:rsidRDefault="000777A6" w:rsidP="000777A6">
      <w:pPr>
        <w:pStyle w:val="ListParagraph"/>
        <w:numPr>
          <w:ilvl w:val="0"/>
          <w:numId w:val="7"/>
        </w:numPr>
        <w:rPr>
          <w:b/>
        </w:rPr>
      </w:pPr>
      <w:r w:rsidRPr="00A20972">
        <w:t>Growing conversation at the national, state, and local level about how to address these deficits, as individuals and corporations begin to examine their policies and practices</w:t>
      </w:r>
    </w:p>
    <w:p w:rsidR="000777A6" w:rsidRPr="00A20972" w:rsidRDefault="000777A6" w:rsidP="000777A6">
      <w:pPr>
        <w:pStyle w:val="ListParagraph"/>
        <w:numPr>
          <w:ilvl w:val="0"/>
          <w:numId w:val="7"/>
        </w:numPr>
        <w:rPr>
          <w:b/>
        </w:rPr>
      </w:pPr>
      <w:r w:rsidRPr="00A20972">
        <w:t>Policy recommendations derived from these ongoing conversations (SEE POLICY SECTION BELOW FOR EXAMPLE)</w:t>
      </w:r>
    </w:p>
    <w:p w:rsidR="000777A6" w:rsidRPr="00A20972" w:rsidRDefault="000777A6" w:rsidP="000777A6">
      <w:pPr>
        <w:pStyle w:val="ListParagraph"/>
        <w:numPr>
          <w:ilvl w:val="0"/>
          <w:numId w:val="7"/>
        </w:numPr>
        <w:rPr>
          <w:b/>
        </w:rPr>
      </w:pPr>
      <w:r w:rsidRPr="00A20972">
        <w:t xml:space="preserve">AAUW programs and projects based on the </w:t>
      </w:r>
      <w:r w:rsidRPr="00A20972">
        <w:rPr>
          <w:i/>
        </w:rPr>
        <w:t>Solving the Equation</w:t>
      </w:r>
      <w:r w:rsidRPr="00A20972">
        <w:t xml:space="preserve"> research </w:t>
      </w:r>
    </w:p>
    <w:p w:rsidR="000777A6" w:rsidRPr="00A20972" w:rsidRDefault="000777A6" w:rsidP="000777A6">
      <w:pPr>
        <w:pStyle w:val="ListParagraph"/>
        <w:numPr>
          <w:ilvl w:val="1"/>
          <w:numId w:val="7"/>
        </w:numPr>
        <w:rPr>
          <w:b/>
        </w:rPr>
      </w:pPr>
      <w:r w:rsidRPr="00A20972">
        <w:t xml:space="preserve">2015-16 Campus Action Project </w:t>
      </w:r>
      <w:r w:rsidR="00975E9F" w:rsidRPr="00A20972">
        <w:t xml:space="preserve">(CAP) </w:t>
      </w:r>
      <w:r w:rsidRPr="00A20972">
        <w:t>grant focus</w:t>
      </w:r>
    </w:p>
    <w:p w:rsidR="000777A6" w:rsidRPr="00A20972" w:rsidRDefault="000777A6" w:rsidP="000777A6">
      <w:pPr>
        <w:pStyle w:val="ListParagraph"/>
        <w:numPr>
          <w:ilvl w:val="1"/>
          <w:numId w:val="7"/>
        </w:numPr>
        <w:rPr>
          <w:b/>
        </w:rPr>
      </w:pPr>
      <w:r w:rsidRPr="00A20972">
        <w:t>Program-in-a-Box for branches/states</w:t>
      </w:r>
    </w:p>
    <w:p w:rsidR="000777A6" w:rsidRPr="00A20972" w:rsidRDefault="000777A6" w:rsidP="000777A6">
      <w:pPr>
        <w:pStyle w:val="ListParagraph"/>
        <w:numPr>
          <w:ilvl w:val="1"/>
          <w:numId w:val="7"/>
        </w:numPr>
        <w:rPr>
          <w:b/>
        </w:rPr>
      </w:pPr>
      <w:r w:rsidRPr="00A20972">
        <w:t>Expansion of Tech Savvy, Tech Trek, etc.</w:t>
      </w:r>
    </w:p>
    <w:p w:rsidR="00F41487" w:rsidRDefault="00F41487" w:rsidP="009841B8">
      <w:pPr>
        <w:rPr>
          <w:b/>
        </w:rPr>
      </w:pPr>
    </w:p>
    <w:p w:rsidR="009841B8" w:rsidRPr="005F150B" w:rsidRDefault="009841B8" w:rsidP="009841B8">
      <w:pPr>
        <w:rPr>
          <w:b/>
          <w:sz w:val="26"/>
          <w:szCs w:val="26"/>
        </w:rPr>
      </w:pPr>
      <w:r w:rsidRPr="005F150B">
        <w:rPr>
          <w:b/>
          <w:sz w:val="26"/>
          <w:szCs w:val="26"/>
        </w:rPr>
        <w:t>III</w:t>
      </w:r>
      <w:r w:rsidRPr="005F150B">
        <w:rPr>
          <w:b/>
          <w:sz w:val="26"/>
          <w:szCs w:val="26"/>
        </w:rPr>
        <w:tab/>
        <w:t>Campus Leadership Programs</w:t>
      </w:r>
    </w:p>
    <w:p w:rsidR="00382970" w:rsidRPr="00A20972" w:rsidRDefault="00382970" w:rsidP="00382970">
      <w:pPr>
        <w:spacing w:before="100" w:beforeAutospacing="1" w:after="100" w:afterAutospacing="1" w:line="240" w:lineRule="auto"/>
        <w:rPr>
          <w:rFonts w:eastAsia="Times New Roman" w:cs="Times New Roman"/>
        </w:rPr>
      </w:pPr>
      <w:r w:rsidRPr="00A20972">
        <w:rPr>
          <w:rFonts w:eastAsia="Times New Roman" w:cs="Times New Roman"/>
        </w:rPr>
        <w:t>AAUW’</w:t>
      </w:r>
      <w:r w:rsidR="00F412CE" w:rsidRPr="00A20972">
        <w:rPr>
          <w:rFonts w:eastAsia="Times New Roman" w:cs="Times New Roman"/>
        </w:rPr>
        <w:t>s Campus Leadership Programs</w:t>
      </w:r>
      <w:r w:rsidRPr="00382970">
        <w:rPr>
          <w:rFonts w:eastAsia="Times New Roman" w:cs="Times New Roman"/>
        </w:rPr>
        <w:t xml:space="preserve"> shape the lives of thousands of college women to be the next generation of leaders. </w:t>
      </w:r>
      <w:r w:rsidR="00F412CE" w:rsidRPr="00A20972">
        <w:rPr>
          <w:rFonts w:eastAsia="Times New Roman" w:cs="Times New Roman"/>
        </w:rPr>
        <w:t>(</w:t>
      </w:r>
      <w:r w:rsidRPr="00382970">
        <w:rPr>
          <w:rFonts w:eastAsia="Times New Roman" w:cs="Times New Roman"/>
        </w:rPr>
        <w:t>Students who belong to</w:t>
      </w:r>
      <w:r w:rsidR="00F412CE" w:rsidRPr="00A20972">
        <w:rPr>
          <w:rFonts w:eastAsia="Times New Roman" w:cs="Times New Roman"/>
        </w:rPr>
        <w:t xml:space="preserve"> the college/university (C/U) partner</w:t>
      </w:r>
      <w:r w:rsidRPr="00382970">
        <w:rPr>
          <w:rFonts w:eastAsia="Times New Roman" w:cs="Times New Roman"/>
        </w:rPr>
        <w:t xml:space="preserve"> members program will receive priority application preference</w:t>
      </w:r>
      <w:r w:rsidR="00F412CE" w:rsidRPr="00A20972">
        <w:rPr>
          <w:rFonts w:eastAsia="Times New Roman" w:cs="Times New Roman"/>
        </w:rPr>
        <w:t xml:space="preserve"> when applying for programs)</w:t>
      </w:r>
      <w:r w:rsidRPr="00382970">
        <w:rPr>
          <w:rFonts w:eastAsia="Times New Roman" w:cs="Times New Roman"/>
        </w:rPr>
        <w:t>.</w:t>
      </w:r>
    </w:p>
    <w:p w:rsidR="00382970" w:rsidRPr="00F41487" w:rsidRDefault="00F412CE" w:rsidP="00F41487">
      <w:pPr>
        <w:spacing w:before="100" w:beforeAutospacing="1" w:after="100" w:afterAutospacing="1" w:line="240" w:lineRule="auto"/>
        <w:rPr>
          <w:rFonts w:eastAsia="Times New Roman" w:cs="Times New Roman"/>
        </w:rPr>
      </w:pPr>
      <w:r w:rsidRPr="00A20972">
        <w:rPr>
          <w:rFonts w:eastAsia="Times New Roman" w:cs="Times New Roman"/>
          <w:b/>
        </w:rPr>
        <w:t>Expect greater emphasis next year on building C/U Partnerships</w:t>
      </w:r>
      <w:r w:rsidR="00E847DB" w:rsidRPr="00A20972">
        <w:rPr>
          <w:rFonts w:eastAsia="Times New Roman" w:cs="Times New Roman"/>
          <w:b/>
        </w:rPr>
        <w:t xml:space="preserve"> as a means of increasing AAUW visibility</w:t>
      </w:r>
      <w:r w:rsidR="00AA06A0" w:rsidRPr="00A20972">
        <w:rPr>
          <w:rFonts w:eastAsia="Times New Roman" w:cs="Times New Roman"/>
          <w:b/>
        </w:rPr>
        <w:t>, increasing membership,</w:t>
      </w:r>
      <w:r w:rsidR="00E847DB" w:rsidRPr="00A20972">
        <w:rPr>
          <w:rFonts w:eastAsia="Times New Roman" w:cs="Times New Roman"/>
          <w:b/>
        </w:rPr>
        <w:t xml:space="preserve"> and cultivating future AAUW members and leaders.</w:t>
      </w:r>
      <w:r w:rsidR="00E16911" w:rsidRPr="00A20972">
        <w:rPr>
          <w:rFonts w:eastAsia="Times New Roman" w:cs="Times New Roman"/>
        </w:rPr>
        <w:t xml:space="preserve"> Nearly every AAUW branch has at </w:t>
      </w:r>
      <w:r w:rsidR="00E16911" w:rsidRPr="00A20972">
        <w:rPr>
          <w:rFonts w:eastAsia="Times New Roman" w:cs="Times New Roman"/>
        </w:rPr>
        <w:lastRenderedPageBreak/>
        <w:t>least one C/U nearby.</w:t>
      </w:r>
      <w:r w:rsidR="001C792B" w:rsidRPr="00A20972">
        <w:rPr>
          <w:rFonts w:eastAsia="Times New Roman" w:cs="Times New Roman"/>
        </w:rPr>
        <w:t xml:space="preserve"> All of the resources/initiatives mentioned in this document should be used to engage C/U partners, with an emphasis to faculty and staff that many AAUW policies/advocacy/initiatives benefit them as well as the students.</w:t>
      </w:r>
    </w:p>
    <w:p w:rsidR="009B6AD6" w:rsidRPr="00A20972" w:rsidRDefault="009841B8" w:rsidP="009841B8">
      <w:r w:rsidRPr="00A20972">
        <w:rPr>
          <w:b/>
        </w:rPr>
        <w:t xml:space="preserve">A. </w:t>
      </w:r>
      <w:hyperlink r:id="rId11" w:history="1">
        <w:r w:rsidR="009B6AD6" w:rsidRPr="00A20972">
          <w:rPr>
            <w:rStyle w:val="Hyperlink"/>
            <w:b/>
          </w:rPr>
          <w:t>Give a Grad a Gift</w:t>
        </w:r>
      </w:hyperlink>
      <w:r w:rsidR="009B6AD6" w:rsidRPr="00A20972">
        <w:t xml:space="preserve"> - AAUW members can give recent college graduates a </w:t>
      </w:r>
      <w:r w:rsidR="009B6AD6" w:rsidRPr="00542387">
        <w:rPr>
          <w:b/>
        </w:rPr>
        <w:t xml:space="preserve">free, one-year AAUW national membership </w:t>
      </w:r>
      <w:r w:rsidR="009B6AD6" w:rsidRPr="00A20972">
        <w:t xml:space="preserve">within two years of graduation, at no cost to you or them. This is a great recruitment tool. It does not matter where the grad lives or where they may be moving to. Find out where they’re headed after graduation and give them the name of the </w:t>
      </w:r>
      <w:hyperlink r:id="rId12" w:history="1">
        <w:r w:rsidR="009B6AD6" w:rsidRPr="00A20972">
          <w:rPr>
            <w:rStyle w:val="Hyperlink"/>
          </w:rPr>
          <w:t>closest AAUW branch</w:t>
        </w:r>
      </w:hyperlink>
      <w:r w:rsidR="009B6AD6" w:rsidRPr="00A20972">
        <w:t xml:space="preserve"> and a point of contact. </w:t>
      </w:r>
    </w:p>
    <w:p w:rsidR="001C7BCC" w:rsidRDefault="001C7BCC" w:rsidP="009841B8">
      <w:r>
        <w:rPr>
          <w:b/>
        </w:rPr>
        <w:t xml:space="preserve">B. </w:t>
      </w:r>
      <w:hyperlink r:id="rId13" w:history="1">
        <w:r w:rsidRPr="003D72C5">
          <w:rPr>
            <w:rStyle w:val="Hyperlink"/>
            <w:b/>
          </w:rPr>
          <w:t>Start an AAUW Student Organization</w:t>
        </w:r>
      </w:hyperlink>
      <w:r w:rsidR="003D72C5">
        <w:rPr>
          <w:b/>
        </w:rPr>
        <w:t xml:space="preserve"> - </w:t>
      </w:r>
      <w:r w:rsidR="00304BCC">
        <w:t>AAUW student organizations give students the resources and support to engage in their community on gender equity issues. Members gain leadership skills, create change on campus, address discrimination, and connect with a national community.</w:t>
      </w:r>
      <w:r>
        <w:t xml:space="preserve"> </w:t>
      </w:r>
    </w:p>
    <w:p w:rsidR="00304BCC" w:rsidRDefault="00304BCC" w:rsidP="009841B8">
      <w:r>
        <w:t xml:space="preserve">And AAUW members can play a huge role in engaging AAUW Student Orgs on college campuses. </w:t>
      </w:r>
    </w:p>
    <w:p w:rsidR="00304BCC" w:rsidRPr="001C7BCC" w:rsidRDefault="00304BCC" w:rsidP="00304BCC">
      <w:pPr>
        <w:pStyle w:val="ListParagraph"/>
        <w:numPr>
          <w:ilvl w:val="0"/>
          <w:numId w:val="13"/>
        </w:numPr>
      </w:pPr>
      <w:r>
        <w:t>Current AAUW Student Orgs in NY: Fulton-Montgomery CC, Jefferson CC, University at Buffalo, Westchester CC (Daemen College and several others have applied to be formally recognized)</w:t>
      </w:r>
    </w:p>
    <w:p w:rsidR="009841B8" w:rsidRPr="00A20972" w:rsidRDefault="001C7BCC" w:rsidP="009841B8">
      <w:pPr>
        <w:rPr>
          <w:b/>
        </w:rPr>
      </w:pPr>
      <w:r>
        <w:rPr>
          <w:b/>
        </w:rPr>
        <w:t>C</w:t>
      </w:r>
      <w:r w:rsidR="006F784F" w:rsidRPr="00A20972">
        <w:rPr>
          <w:b/>
        </w:rPr>
        <w:t xml:space="preserve">. </w:t>
      </w:r>
      <w:r w:rsidR="009841B8" w:rsidRPr="00A20972">
        <w:rPr>
          <w:b/>
        </w:rPr>
        <w:t xml:space="preserve">National Conference for College Women Student Leaders </w:t>
      </w:r>
      <w:hyperlink r:id="rId14" w:history="1">
        <w:r w:rsidR="009841B8" w:rsidRPr="00A20972">
          <w:rPr>
            <w:rStyle w:val="Hyperlink"/>
            <w:b/>
          </w:rPr>
          <w:t>(NCCWSL)</w:t>
        </w:r>
      </w:hyperlink>
      <w:r w:rsidR="009841B8" w:rsidRPr="00A20972">
        <w:rPr>
          <w:b/>
        </w:rPr>
        <w:t xml:space="preserve"> </w:t>
      </w:r>
      <w:r w:rsidR="00382970" w:rsidRPr="00A20972">
        <w:rPr>
          <w:b/>
        </w:rPr>
        <w:t xml:space="preserve">– May 28-30, 2015. </w:t>
      </w:r>
      <w:r w:rsidR="00382970" w:rsidRPr="00A20972">
        <w:rPr>
          <w:b/>
          <w:i/>
        </w:rPr>
        <w:t>Registration is now closed</w:t>
      </w:r>
      <w:r w:rsidR="00382970" w:rsidRPr="00A20972">
        <w:rPr>
          <w:b/>
        </w:rPr>
        <w:t>.</w:t>
      </w:r>
    </w:p>
    <w:p w:rsidR="00B25F37" w:rsidRPr="00A20972" w:rsidRDefault="00B25F37" w:rsidP="00B25F37">
      <w:pPr>
        <w:pStyle w:val="ListParagraph"/>
        <w:numPr>
          <w:ilvl w:val="0"/>
          <w:numId w:val="10"/>
        </w:numPr>
      </w:pPr>
      <w:r w:rsidRPr="00A20972">
        <w:t>Invite NCCWSL attendees and scholarship recipients to share their experience at an upcoming branch meeting/event. Ask them to help the local AAUW branch table on campus in the fall during orientation.</w:t>
      </w:r>
    </w:p>
    <w:p w:rsidR="00B25F37" w:rsidRPr="00A20972" w:rsidRDefault="001C7BCC" w:rsidP="00B25F37">
      <w:r>
        <w:rPr>
          <w:b/>
        </w:rPr>
        <w:t>D</w:t>
      </w:r>
      <w:r w:rsidR="00B25F37" w:rsidRPr="00A20972">
        <w:rPr>
          <w:b/>
        </w:rPr>
        <w:t>.</w:t>
      </w:r>
      <w:r w:rsidR="00B25F37" w:rsidRPr="00A20972">
        <w:t xml:space="preserve">  </w:t>
      </w:r>
      <w:hyperlink r:id="rId15" w:history="1">
        <w:r w:rsidR="00B25F37" w:rsidRPr="00FA247D">
          <w:rPr>
            <w:rStyle w:val="Hyperlink"/>
            <w:b/>
          </w:rPr>
          <w:t>Elect Her–Campus Women Win</w:t>
        </w:r>
      </w:hyperlink>
      <w:r w:rsidR="00B25F37" w:rsidRPr="00A20972">
        <w:t xml:space="preserve"> is the only program in the country that encourages and trains college women to run for student government and future political office. A collaboration between AAUW and Running Start, Elect Her addresses the need to expand the pipeline to women running for office and to diminish the longstanding political leadership gender gap.</w:t>
      </w:r>
    </w:p>
    <w:p w:rsidR="00B25F37" w:rsidRPr="00A20972" w:rsidRDefault="00AA6BE3" w:rsidP="00B25F37">
      <w:pPr>
        <w:pStyle w:val="ListParagraph"/>
        <w:numPr>
          <w:ilvl w:val="0"/>
          <w:numId w:val="10"/>
        </w:numPr>
      </w:pPr>
      <w:r w:rsidRPr="00A20972">
        <w:t>More than 50 Elect Her sites nationwide. 5 in NY (Ithaca College, Stonybrook, SUNY Albany, Syracuse University, University at Buffalo)</w:t>
      </w:r>
    </w:p>
    <w:p w:rsidR="00605174" w:rsidRPr="00A20972" w:rsidRDefault="00605174" w:rsidP="00B25F37">
      <w:pPr>
        <w:pStyle w:val="ListParagraph"/>
        <w:numPr>
          <w:ilvl w:val="0"/>
          <w:numId w:val="10"/>
        </w:numPr>
      </w:pPr>
      <w:r w:rsidRPr="00A20972">
        <w:t xml:space="preserve">Sign up Elect Her participants for the </w:t>
      </w:r>
      <w:hyperlink r:id="rId16" w:history="1">
        <w:r w:rsidRPr="00A20972">
          <w:rPr>
            <w:rStyle w:val="Hyperlink"/>
          </w:rPr>
          <w:t>Action Network</w:t>
        </w:r>
      </w:hyperlink>
      <w:r w:rsidRPr="00A20972">
        <w:t xml:space="preserve"> so they can continue to be AAUW activists and stay engaged</w:t>
      </w:r>
    </w:p>
    <w:p w:rsidR="000E66F9" w:rsidRPr="00A20972" w:rsidRDefault="001C7BCC" w:rsidP="000E66F9">
      <w:r>
        <w:rPr>
          <w:b/>
        </w:rPr>
        <w:t>E</w:t>
      </w:r>
      <w:r w:rsidR="000E66F9" w:rsidRPr="00A20972">
        <w:rPr>
          <w:b/>
        </w:rPr>
        <w:t xml:space="preserve">. </w:t>
      </w:r>
      <w:hyperlink r:id="rId17" w:history="1">
        <w:r w:rsidR="000E66F9" w:rsidRPr="00A20972">
          <w:rPr>
            <w:rStyle w:val="Hyperlink"/>
            <w:b/>
          </w:rPr>
          <w:t>$tart $mart Salary Negotiation Workshop</w:t>
        </w:r>
      </w:hyperlink>
      <w:r w:rsidR="000E66F9" w:rsidRPr="00A20972">
        <w:t xml:space="preserve"> </w:t>
      </w:r>
      <w:r w:rsidR="00817DE7" w:rsidRPr="00A20972">
        <w:t>–</w:t>
      </w:r>
      <w:r w:rsidR="000E66F9" w:rsidRPr="00A20972">
        <w:t xml:space="preserve"> </w:t>
      </w:r>
      <w:r w:rsidR="00E54D00" w:rsidRPr="00A20972">
        <w:t>College women entering the job market need the confidence, knowledge, and skills required to negotiate their salaries and benefits. $tart $mart teaches them to do just that.</w:t>
      </w:r>
    </w:p>
    <w:p w:rsidR="00E54D00" w:rsidRPr="00A20972" w:rsidRDefault="00E54D00" w:rsidP="00E54D00">
      <w:pPr>
        <w:pStyle w:val="ListParagraph"/>
        <w:numPr>
          <w:ilvl w:val="0"/>
          <w:numId w:val="11"/>
        </w:numPr>
      </w:pPr>
      <w:r w:rsidRPr="00A20972">
        <w:t>More than 225 campuses across the country have hosted.</w:t>
      </w:r>
    </w:p>
    <w:p w:rsidR="006B061A" w:rsidRPr="00A20972" w:rsidRDefault="006B061A" w:rsidP="00E54D00">
      <w:pPr>
        <w:pStyle w:val="ListParagraph"/>
        <w:numPr>
          <w:ilvl w:val="0"/>
          <w:numId w:val="11"/>
        </w:numPr>
      </w:pPr>
      <w:r w:rsidRPr="00A20972">
        <w:t>Coming soon – Work $mart – for women changing careers or looking to get to the next level.</w:t>
      </w:r>
    </w:p>
    <w:p w:rsidR="001C7BCC" w:rsidRPr="00A20972" w:rsidRDefault="00EA6990" w:rsidP="001C7BCC">
      <w:pPr>
        <w:pStyle w:val="ListParagraph"/>
        <w:numPr>
          <w:ilvl w:val="0"/>
          <w:numId w:val="11"/>
        </w:numPr>
      </w:pPr>
      <w:hyperlink r:id="rId18" w:history="1">
        <w:r w:rsidR="00360440" w:rsidRPr="00A20972">
          <w:rPr>
            <w:rStyle w:val="Hyperlink"/>
          </w:rPr>
          <w:t>Become a trained facilitator</w:t>
        </w:r>
      </w:hyperlink>
      <w:r w:rsidR="00360440" w:rsidRPr="00A20972">
        <w:t xml:space="preserve"> to help your branch engage local C/U partners and reduce the cost of the workshops.</w:t>
      </w:r>
    </w:p>
    <w:p w:rsidR="00A50D9C" w:rsidRDefault="00A50D9C" w:rsidP="00C22322">
      <w:pPr>
        <w:pStyle w:val="NormalWeb"/>
        <w:rPr>
          <w:rFonts w:asciiTheme="minorHAnsi" w:hAnsiTheme="minorHAnsi"/>
          <w:b/>
          <w:sz w:val="26"/>
          <w:szCs w:val="26"/>
        </w:rPr>
      </w:pPr>
    </w:p>
    <w:p w:rsidR="005F150B" w:rsidRDefault="00817DE7" w:rsidP="00C22322">
      <w:pPr>
        <w:pStyle w:val="NormalWeb"/>
        <w:rPr>
          <w:rFonts w:asciiTheme="minorHAnsi" w:hAnsiTheme="minorHAnsi"/>
          <w:b/>
          <w:sz w:val="22"/>
          <w:szCs w:val="22"/>
        </w:rPr>
      </w:pPr>
      <w:r w:rsidRPr="005F150B">
        <w:rPr>
          <w:rFonts w:asciiTheme="minorHAnsi" w:hAnsiTheme="minorHAnsi"/>
          <w:b/>
          <w:sz w:val="26"/>
          <w:szCs w:val="26"/>
        </w:rPr>
        <w:lastRenderedPageBreak/>
        <w:t>IV</w:t>
      </w:r>
      <w:r w:rsidRPr="005F150B">
        <w:rPr>
          <w:rFonts w:asciiTheme="minorHAnsi" w:hAnsiTheme="minorHAnsi"/>
          <w:b/>
          <w:sz w:val="26"/>
          <w:szCs w:val="26"/>
        </w:rPr>
        <w:tab/>
        <w:t>Programs</w:t>
      </w:r>
      <w:r w:rsidR="00C22322" w:rsidRPr="00A20972">
        <w:rPr>
          <w:rFonts w:asciiTheme="minorHAnsi" w:hAnsiTheme="minorHAnsi"/>
          <w:b/>
          <w:sz w:val="22"/>
          <w:szCs w:val="22"/>
        </w:rPr>
        <w:t xml:space="preserve"> </w:t>
      </w:r>
    </w:p>
    <w:p w:rsidR="00C22322" w:rsidRPr="00A20972" w:rsidRDefault="00EA6990" w:rsidP="00C22322">
      <w:pPr>
        <w:pStyle w:val="NormalWeb"/>
        <w:rPr>
          <w:rFonts w:asciiTheme="minorHAnsi" w:hAnsiTheme="minorHAnsi"/>
          <w:sz w:val="22"/>
          <w:szCs w:val="22"/>
        </w:rPr>
      </w:pPr>
      <w:hyperlink r:id="rId19" w:history="1">
        <w:r w:rsidR="00C22322" w:rsidRPr="00A20972">
          <w:rPr>
            <w:rFonts w:asciiTheme="minorHAnsi" w:hAnsiTheme="minorHAnsi"/>
            <w:color w:val="0000FF"/>
            <w:sz w:val="22"/>
            <w:szCs w:val="22"/>
            <w:u w:val="single"/>
          </w:rPr>
          <w:t>Mission-based programs will grow your AAUW community.</w:t>
        </w:r>
      </w:hyperlink>
      <w:r w:rsidR="00C22322" w:rsidRPr="00A20972">
        <w:rPr>
          <w:rFonts w:asciiTheme="minorHAnsi" w:hAnsiTheme="minorHAnsi"/>
          <w:sz w:val="22"/>
          <w:szCs w:val="22"/>
        </w:rPr>
        <w:t xml:space="preserve"> </w:t>
      </w:r>
      <w:r w:rsidR="00542387">
        <w:rPr>
          <w:rFonts w:asciiTheme="minorHAnsi" w:hAnsiTheme="minorHAnsi"/>
          <w:sz w:val="22"/>
          <w:szCs w:val="22"/>
        </w:rPr>
        <w:t>This is where branches</w:t>
      </w:r>
      <w:r w:rsidR="002E5962">
        <w:rPr>
          <w:rFonts w:asciiTheme="minorHAnsi" w:hAnsiTheme="minorHAnsi"/>
          <w:sz w:val="22"/>
          <w:szCs w:val="22"/>
        </w:rPr>
        <w:t xml:space="preserve"> need to focus a lot of </w:t>
      </w:r>
      <w:r w:rsidR="00542387">
        <w:rPr>
          <w:rFonts w:asciiTheme="minorHAnsi" w:hAnsiTheme="minorHAnsi"/>
          <w:sz w:val="22"/>
          <w:szCs w:val="22"/>
        </w:rPr>
        <w:t xml:space="preserve">time and energy this year. </w:t>
      </w:r>
      <w:r w:rsidR="00C22322" w:rsidRPr="00A20972">
        <w:rPr>
          <w:rFonts w:asciiTheme="minorHAnsi" w:hAnsiTheme="minorHAnsi"/>
          <w:sz w:val="22"/>
          <w:szCs w:val="22"/>
        </w:rPr>
        <w:t>Assess the interests of your branch members and the community, and link your programs to the topic(s) most relevant to both. Get started by conducting a survey of your members. You can list topics beforehand and then have your members rank them in importance. You’ll find a substantive list of potential community outreach just in the following areas alone.</w:t>
      </w:r>
    </w:p>
    <w:p w:rsidR="00C22322" w:rsidRPr="00C22322" w:rsidRDefault="00C22322" w:rsidP="00C22322">
      <w:pPr>
        <w:spacing w:before="100" w:beforeAutospacing="1" w:after="100" w:afterAutospacing="1" w:line="240" w:lineRule="auto"/>
        <w:rPr>
          <w:rFonts w:eastAsia="Times New Roman" w:cs="Times New Roman"/>
        </w:rPr>
      </w:pPr>
      <w:r w:rsidRPr="00A20972">
        <w:rPr>
          <w:rFonts w:eastAsia="Times New Roman" w:cs="Times New Roman"/>
          <w:b/>
          <w:bCs/>
        </w:rPr>
        <w:t xml:space="preserve">Programs that focus on </w:t>
      </w:r>
      <w:hyperlink r:id="rId20" w:history="1">
        <w:r w:rsidRPr="00A20972">
          <w:rPr>
            <w:rFonts w:eastAsia="Times New Roman" w:cs="Times New Roman"/>
            <w:b/>
            <w:bCs/>
            <w:color w:val="0000FF"/>
            <w:u w:val="single"/>
          </w:rPr>
          <w:t>AAUW public policy issues</w:t>
        </w:r>
      </w:hyperlink>
      <w:r w:rsidRPr="00A20972">
        <w:rPr>
          <w:rFonts w:eastAsia="Times New Roman" w:cs="Times New Roman"/>
          <w:b/>
          <w:bCs/>
        </w:rPr>
        <w:t>:</w:t>
      </w:r>
      <w:r w:rsidRPr="00C22322">
        <w:rPr>
          <w:rFonts w:eastAsia="Times New Roman" w:cs="Times New Roman"/>
        </w:rPr>
        <w:t xml:space="preserve"> civil rights, </w:t>
      </w:r>
      <w:r w:rsidR="002E5962">
        <w:rPr>
          <w:rFonts w:eastAsia="Times New Roman" w:cs="Times New Roman"/>
        </w:rPr>
        <w:t xml:space="preserve">social injustice, </w:t>
      </w:r>
      <w:r w:rsidRPr="00C22322">
        <w:rPr>
          <w:rFonts w:eastAsia="Times New Roman" w:cs="Times New Roman"/>
        </w:rPr>
        <w:t xml:space="preserve">hate crimes prevention, reproductive rights, economic security, work-life balance, </w:t>
      </w:r>
      <w:r w:rsidR="002E5962">
        <w:rPr>
          <w:rFonts w:eastAsia="Times New Roman" w:cs="Times New Roman"/>
        </w:rPr>
        <w:t xml:space="preserve">access to child care, </w:t>
      </w:r>
      <w:r w:rsidRPr="00C22322">
        <w:rPr>
          <w:rFonts w:eastAsia="Times New Roman" w:cs="Times New Roman"/>
        </w:rPr>
        <w:t>pay equity, retirement security, health care, career and technical education, higher education</w:t>
      </w:r>
      <w:r w:rsidR="002E5962">
        <w:rPr>
          <w:rFonts w:eastAsia="Times New Roman" w:cs="Times New Roman"/>
        </w:rPr>
        <w:t xml:space="preserve"> and student loan debt</w:t>
      </w:r>
      <w:r w:rsidRPr="00C22322">
        <w:rPr>
          <w:rFonts w:eastAsia="Times New Roman" w:cs="Times New Roman"/>
        </w:rPr>
        <w:t xml:space="preserve">, </w:t>
      </w:r>
      <w:r w:rsidR="002E5962">
        <w:rPr>
          <w:rFonts w:eastAsia="Times New Roman" w:cs="Times New Roman"/>
        </w:rPr>
        <w:t>Elementary and Secondary Education (ESEA) and k-12 education, common core, universal pre-K</w:t>
      </w:r>
      <w:r w:rsidRPr="00C22322">
        <w:rPr>
          <w:rFonts w:eastAsia="Times New Roman" w:cs="Times New Roman"/>
        </w:rPr>
        <w:t xml:space="preserve">, STEM education, Title IX, </w:t>
      </w:r>
      <w:r w:rsidR="002E5962">
        <w:rPr>
          <w:rFonts w:eastAsia="Times New Roman" w:cs="Times New Roman"/>
        </w:rPr>
        <w:t xml:space="preserve">campus sexual assault </w:t>
      </w:r>
      <w:r w:rsidRPr="00C22322">
        <w:rPr>
          <w:rFonts w:eastAsia="Times New Roman" w:cs="Times New Roman"/>
        </w:rPr>
        <w:t>or</w:t>
      </w:r>
      <w:r w:rsidR="002E5962">
        <w:rPr>
          <w:rFonts w:eastAsia="Times New Roman" w:cs="Times New Roman"/>
        </w:rPr>
        <w:t xml:space="preserve"> sexual harassment</w:t>
      </w:r>
      <w:r w:rsidRPr="00C22322">
        <w:rPr>
          <w:rFonts w:eastAsia="Times New Roman" w:cs="Times New Roman"/>
        </w:rPr>
        <w:t>.</w:t>
      </w:r>
    </w:p>
    <w:p w:rsidR="00817DE7" w:rsidRPr="0077147D" w:rsidRDefault="00C22322" w:rsidP="0077147D">
      <w:pPr>
        <w:spacing w:before="100" w:beforeAutospacing="1" w:after="100" w:afterAutospacing="1" w:line="240" w:lineRule="auto"/>
        <w:rPr>
          <w:rFonts w:eastAsia="Times New Roman" w:cs="Times New Roman"/>
        </w:rPr>
      </w:pPr>
      <w:r w:rsidRPr="00A20972">
        <w:rPr>
          <w:rFonts w:eastAsia="Times New Roman" w:cs="Times New Roman"/>
          <w:b/>
          <w:bCs/>
        </w:rPr>
        <w:t xml:space="preserve">Programs that use </w:t>
      </w:r>
      <w:hyperlink r:id="rId21" w:history="1">
        <w:r w:rsidRPr="00A20972">
          <w:rPr>
            <w:rFonts w:eastAsia="Times New Roman" w:cs="Times New Roman"/>
            <w:b/>
            <w:bCs/>
            <w:color w:val="0000FF"/>
            <w:u w:val="single"/>
          </w:rPr>
          <w:t>AAUW research reports</w:t>
        </w:r>
      </w:hyperlink>
      <w:r w:rsidRPr="00C22322">
        <w:rPr>
          <w:rFonts w:eastAsia="Times New Roman" w:cs="Times New Roman"/>
        </w:rPr>
        <w:t xml:space="preserve"> on issues like women in community colleges, the pay gap for women one year out of college, </w:t>
      </w:r>
      <w:r w:rsidR="002E5962">
        <w:rPr>
          <w:rFonts w:eastAsia="Times New Roman" w:cs="Times New Roman"/>
        </w:rPr>
        <w:t xml:space="preserve">campus </w:t>
      </w:r>
      <w:r w:rsidRPr="00C22322">
        <w:rPr>
          <w:rFonts w:eastAsia="Times New Roman" w:cs="Times New Roman"/>
        </w:rPr>
        <w:t xml:space="preserve">sexual </w:t>
      </w:r>
      <w:r w:rsidR="002E5962">
        <w:rPr>
          <w:rFonts w:eastAsia="Times New Roman" w:cs="Times New Roman"/>
        </w:rPr>
        <w:t>assault</w:t>
      </w:r>
      <w:r w:rsidRPr="00C22322">
        <w:rPr>
          <w:rFonts w:eastAsia="Times New Roman" w:cs="Times New Roman"/>
        </w:rPr>
        <w:t>, and the underrepresentation of women and girls in STEM.</w:t>
      </w:r>
    </w:p>
    <w:p w:rsidR="00393438" w:rsidRDefault="00817DE7" w:rsidP="000E66F9">
      <w:pPr>
        <w:rPr>
          <w:b/>
        </w:rPr>
      </w:pPr>
      <w:r w:rsidRPr="00393438">
        <w:rPr>
          <w:b/>
          <w:sz w:val="26"/>
          <w:szCs w:val="26"/>
        </w:rPr>
        <w:t>V</w:t>
      </w:r>
      <w:r w:rsidRPr="00393438">
        <w:rPr>
          <w:b/>
          <w:sz w:val="26"/>
          <w:szCs w:val="26"/>
        </w:rPr>
        <w:tab/>
        <w:t>Membership</w:t>
      </w:r>
      <w:r w:rsidR="003F03B1" w:rsidRPr="00393438">
        <w:rPr>
          <w:b/>
          <w:sz w:val="26"/>
          <w:szCs w:val="26"/>
        </w:rPr>
        <w:t xml:space="preserve"> &amp; Leadership</w:t>
      </w:r>
    </w:p>
    <w:p w:rsidR="00817DE7" w:rsidRPr="00A20972" w:rsidRDefault="00542387" w:rsidP="000E66F9">
      <w:pPr>
        <w:rPr>
          <w:b/>
        </w:rPr>
      </w:pPr>
      <w:r w:rsidRPr="00542387">
        <w:rPr>
          <w:b/>
        </w:rPr>
        <w:t>Membership recruitment and retention should focus on the development of mission-based programming and leadership development. Emphasize quality over quantity.</w:t>
      </w:r>
    </w:p>
    <w:p w:rsidR="000162DD" w:rsidRPr="000162DD" w:rsidRDefault="003F03B1" w:rsidP="000162DD">
      <w:r w:rsidRPr="00A20972">
        <w:rPr>
          <w:b/>
        </w:rPr>
        <w:t xml:space="preserve">A. </w:t>
      </w:r>
      <w:hyperlink r:id="rId22" w:history="1">
        <w:r w:rsidR="0054219E" w:rsidRPr="00A20972">
          <w:rPr>
            <w:rStyle w:val="Hyperlink"/>
            <w:b/>
          </w:rPr>
          <w:t>Shape the Future</w:t>
        </w:r>
      </w:hyperlink>
      <w:r w:rsidR="0054219E" w:rsidRPr="00A20972">
        <w:rPr>
          <w:b/>
        </w:rPr>
        <w:t xml:space="preserve"> - </w:t>
      </w:r>
      <w:r w:rsidR="00724085" w:rsidRPr="00A20972">
        <w:t>The Shape the Future membership campaign is a</w:t>
      </w:r>
      <w:r w:rsidR="00915A92" w:rsidRPr="00A20972">
        <w:t xml:space="preserve"> great</w:t>
      </w:r>
      <w:r w:rsidR="00724085" w:rsidRPr="00A20972">
        <w:t xml:space="preserve"> recruitment tool for current members to offer a discounted rate to prospectiv</w:t>
      </w:r>
      <w:r w:rsidR="00915A92" w:rsidRPr="00A20972">
        <w:t>e members. N</w:t>
      </w:r>
      <w:r w:rsidR="00724085" w:rsidRPr="00A20972">
        <w:t xml:space="preserve">ew members and students can take </w:t>
      </w:r>
      <w:r w:rsidR="00724085" w:rsidRPr="00A20972">
        <w:rPr>
          <w:b/>
        </w:rPr>
        <w:t>50 percent off the national dues rate</w:t>
      </w:r>
      <w:r w:rsidR="00724085" w:rsidRPr="00A20972">
        <w:t xml:space="preserve"> when they join on the spot during an AAUW </w:t>
      </w:r>
      <w:r w:rsidR="00724085" w:rsidRPr="00A20972">
        <w:rPr>
          <w:u w:val="single"/>
        </w:rPr>
        <w:t>public event</w:t>
      </w:r>
      <w:r w:rsidR="00724085" w:rsidRPr="00A20972">
        <w:t>. Branches also earn one free national membership to give away for every two newly recruited members, with a maximum of five free memberships annually.</w:t>
      </w:r>
    </w:p>
    <w:p w:rsidR="000162DD" w:rsidRDefault="001E0E43" w:rsidP="0068060D">
      <w:pPr>
        <w:pStyle w:val="NormalWeb"/>
      </w:pPr>
      <w:r w:rsidRPr="00A20972">
        <w:rPr>
          <w:rFonts w:asciiTheme="minorHAnsi" w:hAnsiTheme="minorHAnsi"/>
          <w:b/>
          <w:sz w:val="22"/>
          <w:szCs w:val="22"/>
        </w:rPr>
        <w:t>B.</w:t>
      </w:r>
      <w:r w:rsidR="000162DD">
        <w:rPr>
          <w:rFonts w:asciiTheme="minorHAnsi" w:hAnsiTheme="minorHAnsi"/>
          <w:b/>
          <w:sz w:val="22"/>
          <w:szCs w:val="22"/>
        </w:rPr>
        <w:t xml:space="preserve"> </w:t>
      </w:r>
      <w:hyperlink r:id="rId23" w:history="1">
        <w:r w:rsidR="000162DD" w:rsidRPr="00875475">
          <w:rPr>
            <w:rStyle w:val="Hyperlink"/>
            <w:rFonts w:asciiTheme="minorHAnsi" w:hAnsiTheme="minorHAnsi"/>
            <w:b/>
            <w:sz w:val="22"/>
            <w:szCs w:val="22"/>
          </w:rPr>
          <w:t>Younger Women’s Task Force (YWTF)</w:t>
        </w:r>
      </w:hyperlink>
      <w:r w:rsidR="000162DD">
        <w:rPr>
          <w:rFonts w:asciiTheme="minorHAnsi" w:hAnsiTheme="minorHAnsi"/>
          <w:b/>
          <w:sz w:val="22"/>
          <w:szCs w:val="22"/>
        </w:rPr>
        <w:t xml:space="preserve"> – </w:t>
      </w:r>
      <w:r w:rsidR="000162DD" w:rsidRPr="000162DD">
        <w:rPr>
          <w:rFonts w:asciiTheme="minorHAnsi" w:hAnsiTheme="minorHAnsi"/>
          <w:sz w:val="22"/>
          <w:szCs w:val="22"/>
        </w:rPr>
        <w:t>now in NYC and CNY.</w:t>
      </w:r>
      <w:r w:rsidR="000162DD">
        <w:rPr>
          <w:rFonts w:asciiTheme="minorHAnsi" w:hAnsiTheme="minorHAnsi"/>
          <w:b/>
          <w:sz w:val="22"/>
          <w:szCs w:val="22"/>
        </w:rPr>
        <w:t xml:space="preserve"> </w:t>
      </w:r>
      <w:r w:rsidRPr="00A20972">
        <w:rPr>
          <w:rFonts w:asciiTheme="minorHAnsi" w:hAnsiTheme="minorHAnsi"/>
          <w:b/>
          <w:sz w:val="22"/>
          <w:szCs w:val="22"/>
        </w:rPr>
        <w:t xml:space="preserve"> </w:t>
      </w:r>
      <w:r w:rsidR="00EF1D53">
        <w:t>YWTF is a movement by and for younger women to fight for social justice. Together we form a diverse and inclusive group of activists, organizers, allies, and professionals that is both local and nationwide. But we’re also a community founded on the belief that we can work within and beyond the women’s movement to change the things we care about.</w:t>
      </w:r>
    </w:p>
    <w:p w:rsidR="00EF1D53" w:rsidRDefault="00EF1D53" w:rsidP="0068060D">
      <w:pPr>
        <w:pStyle w:val="NormalWeb"/>
      </w:pPr>
      <w:r>
        <w:t xml:space="preserve">AAUW acquired YWTF in 2013 as an affiliate. Which means, that if you are a YWTF member, you are an AAUW member as well. </w:t>
      </w:r>
      <w:r w:rsidR="00844F65">
        <w:t>AAUW views this relationship as a way to retain the interest and engagement of young women recently out of college and starting their careers, and providing them with an activist lens through which to advocate for AAUW’s issues. As dual YWTF and AAUW members, these empowered women will help us bridge the age gap in our current membership and be ready to lead AAUW as our next generation of leaders.</w:t>
      </w:r>
    </w:p>
    <w:p w:rsidR="00EF1D53" w:rsidRPr="00A50D9C" w:rsidRDefault="00EF1D53" w:rsidP="00A50D9C">
      <w:pPr>
        <w:pStyle w:val="NormalWeb"/>
      </w:pPr>
      <w:r>
        <w:lastRenderedPageBreak/>
        <w:t xml:space="preserve">Our focus: </w:t>
      </w:r>
      <w:r w:rsidRPr="00A50D9C">
        <w:t>Leaders who look and think like us</w:t>
      </w:r>
      <w:r w:rsidR="00A50D9C" w:rsidRPr="00A50D9C">
        <w:t xml:space="preserve">; </w:t>
      </w:r>
      <w:r w:rsidRPr="00A50D9C">
        <w:t>Access to health care for women</w:t>
      </w:r>
      <w:r w:rsidR="00A50D9C" w:rsidRPr="00A50D9C">
        <w:t xml:space="preserve">; </w:t>
      </w:r>
      <w:r w:rsidRPr="00A50D9C">
        <w:t>Fair pay for women</w:t>
      </w:r>
      <w:r w:rsidR="00A50D9C" w:rsidRPr="00A50D9C">
        <w:t xml:space="preserve">; </w:t>
      </w:r>
      <w:r w:rsidRPr="00A50D9C">
        <w:t>Work-life balance</w:t>
      </w:r>
      <w:r w:rsidR="00A50D9C" w:rsidRPr="00A50D9C">
        <w:t xml:space="preserve">; </w:t>
      </w:r>
      <w:r w:rsidRPr="00A50D9C">
        <w:t>Equal access to education</w:t>
      </w:r>
      <w:r w:rsidR="00A50D9C" w:rsidRPr="00A50D9C">
        <w:t xml:space="preserve">; </w:t>
      </w:r>
      <w:r w:rsidRPr="00A50D9C">
        <w:t>Reproductive rights</w:t>
      </w:r>
      <w:r w:rsidR="00A50D9C" w:rsidRPr="00A50D9C">
        <w:t xml:space="preserve">; </w:t>
      </w:r>
      <w:r w:rsidRPr="00A50D9C">
        <w:t>An end to human trafficking</w:t>
      </w:r>
      <w:r w:rsidR="00A50D9C" w:rsidRPr="00A50D9C">
        <w:t xml:space="preserve">; </w:t>
      </w:r>
      <w:r w:rsidRPr="00A50D9C">
        <w:t>An end to violence against women</w:t>
      </w:r>
      <w:r w:rsidR="00C86C83">
        <w:t>.</w:t>
      </w:r>
    </w:p>
    <w:p w:rsidR="0068060D" w:rsidRPr="00A20972" w:rsidRDefault="00EA0C5D" w:rsidP="0068060D">
      <w:pPr>
        <w:pStyle w:val="NormalWeb"/>
        <w:rPr>
          <w:rFonts w:asciiTheme="minorHAnsi" w:hAnsiTheme="minorHAnsi"/>
          <w:sz w:val="22"/>
          <w:szCs w:val="22"/>
        </w:rPr>
      </w:pPr>
      <w:r>
        <w:rPr>
          <w:rFonts w:asciiTheme="minorHAnsi" w:hAnsiTheme="minorHAnsi"/>
          <w:b/>
          <w:sz w:val="22"/>
          <w:szCs w:val="22"/>
        </w:rPr>
        <w:t xml:space="preserve">C. </w:t>
      </w:r>
      <w:hyperlink r:id="rId24" w:history="1">
        <w:r w:rsidR="003F03B1" w:rsidRPr="00A20972">
          <w:rPr>
            <w:rStyle w:val="Hyperlink"/>
            <w:rFonts w:asciiTheme="minorHAnsi" w:hAnsiTheme="minorHAnsi"/>
            <w:b/>
            <w:sz w:val="22"/>
            <w:szCs w:val="22"/>
          </w:rPr>
          <w:t>Leader Essentials</w:t>
        </w:r>
      </w:hyperlink>
      <w:r w:rsidR="0068060D" w:rsidRPr="00A20972">
        <w:rPr>
          <w:rFonts w:asciiTheme="minorHAnsi" w:hAnsiTheme="minorHAnsi"/>
          <w:b/>
          <w:sz w:val="22"/>
          <w:szCs w:val="22"/>
        </w:rPr>
        <w:t xml:space="preserve"> – </w:t>
      </w:r>
      <w:r w:rsidR="0068060D" w:rsidRPr="00A20972">
        <w:rPr>
          <w:rFonts w:asciiTheme="minorHAnsi" w:hAnsiTheme="minorHAnsi"/>
          <w:sz w:val="22"/>
          <w:szCs w:val="22"/>
        </w:rPr>
        <w:t>is a collection of resources for AAUW Officers.</w:t>
      </w:r>
      <w:r w:rsidR="0068060D" w:rsidRPr="00A20972">
        <w:rPr>
          <w:rFonts w:asciiTheme="minorHAnsi" w:hAnsiTheme="minorHAnsi"/>
          <w:b/>
          <w:sz w:val="22"/>
          <w:szCs w:val="22"/>
        </w:rPr>
        <w:t xml:space="preserve"> </w:t>
      </w:r>
      <w:r w:rsidR="0068060D" w:rsidRPr="00A20972">
        <w:rPr>
          <w:rFonts w:asciiTheme="minorHAnsi" w:hAnsiTheme="minorHAnsi"/>
          <w:sz w:val="22"/>
          <w:szCs w:val="22"/>
        </w:rPr>
        <w:t xml:space="preserve">As an AAUW leader, you want to stay on top of best practices and hone your own personal leadership skills. </w:t>
      </w:r>
      <w:r w:rsidR="0068060D" w:rsidRPr="0068060D">
        <w:rPr>
          <w:rFonts w:asciiTheme="minorHAnsi" w:hAnsiTheme="minorHAnsi"/>
          <w:sz w:val="22"/>
          <w:szCs w:val="22"/>
        </w:rPr>
        <w:t>These Leader Essentials, formerly the Starter Kit, include almost everything you need to know to be effective and achieve success in your leadership role.</w:t>
      </w:r>
    </w:p>
    <w:p w:rsidR="003F03B1" w:rsidRPr="00A20972" w:rsidRDefault="00C22322" w:rsidP="002A3218">
      <w:pPr>
        <w:pStyle w:val="NormalWeb"/>
        <w:rPr>
          <w:rFonts w:asciiTheme="minorHAnsi" w:hAnsiTheme="minorHAnsi"/>
          <w:sz w:val="22"/>
          <w:szCs w:val="22"/>
        </w:rPr>
      </w:pPr>
      <w:r w:rsidRPr="00A20972">
        <w:rPr>
          <w:rFonts w:asciiTheme="minorHAnsi" w:hAnsiTheme="minorHAnsi"/>
          <w:sz w:val="22"/>
          <w:szCs w:val="22"/>
        </w:rPr>
        <w:t xml:space="preserve">Use these resources to </w:t>
      </w:r>
      <w:r w:rsidRPr="00A20972">
        <w:rPr>
          <w:rFonts w:asciiTheme="minorHAnsi" w:hAnsiTheme="minorHAnsi"/>
          <w:bCs/>
          <w:sz w:val="22"/>
          <w:szCs w:val="22"/>
        </w:rPr>
        <w:t>map out</w:t>
      </w:r>
      <w:r w:rsidRPr="00A20972">
        <w:rPr>
          <w:rFonts w:asciiTheme="minorHAnsi" w:hAnsiTheme="minorHAnsi"/>
          <w:sz w:val="22"/>
          <w:szCs w:val="22"/>
        </w:rPr>
        <w:t xml:space="preserve"> recruitment and retention strategies for the year; r</w:t>
      </w:r>
      <w:r w:rsidRPr="00A20972">
        <w:rPr>
          <w:rFonts w:asciiTheme="minorHAnsi" w:hAnsiTheme="minorHAnsi"/>
          <w:bCs/>
          <w:sz w:val="22"/>
          <w:szCs w:val="22"/>
        </w:rPr>
        <w:t>aise awareness</w:t>
      </w:r>
      <w:r w:rsidRPr="00C22322">
        <w:rPr>
          <w:rFonts w:asciiTheme="minorHAnsi" w:hAnsiTheme="minorHAnsi"/>
          <w:sz w:val="22"/>
          <w:szCs w:val="22"/>
        </w:rPr>
        <w:t xml:space="preserve"> of AAUW’s mission with mission-based programs</w:t>
      </w:r>
      <w:r w:rsidRPr="00A20972">
        <w:rPr>
          <w:rFonts w:asciiTheme="minorHAnsi" w:hAnsiTheme="minorHAnsi"/>
          <w:sz w:val="22"/>
          <w:szCs w:val="22"/>
        </w:rPr>
        <w:t>; develop branch leaders, etc.</w:t>
      </w:r>
    </w:p>
    <w:p w:rsidR="003F03B1" w:rsidRPr="00A20972" w:rsidRDefault="00EA0C5D" w:rsidP="000E66F9">
      <w:r>
        <w:rPr>
          <w:b/>
        </w:rPr>
        <w:t>D</w:t>
      </w:r>
      <w:r w:rsidR="003F03B1" w:rsidRPr="00A20972">
        <w:rPr>
          <w:b/>
        </w:rPr>
        <w:t xml:space="preserve">. Member Services Database (MSD) – </w:t>
      </w:r>
      <w:r w:rsidR="003F03B1" w:rsidRPr="00A20972">
        <w:t>every AAUW member has access to the MSD from the AAUW homepage using their member ID. Branch and state leaders can maintain branch membership records on the MSD and access the national membership list for recruitment efforts! (</w:t>
      </w:r>
      <w:hyperlink r:id="rId25" w:history="1">
        <w:r w:rsidR="003F03B1" w:rsidRPr="00A20972">
          <w:rPr>
            <w:rStyle w:val="Hyperlink"/>
            <w:b/>
          </w:rPr>
          <w:t>CHART</w:t>
        </w:r>
      </w:hyperlink>
      <w:r w:rsidR="003F03B1" w:rsidRPr="00A20972">
        <w:t xml:space="preserve"> SHOWS WHO HAS ACCESS/RIGHTS TO MEMBER DATA)</w:t>
      </w:r>
    </w:p>
    <w:p w:rsidR="004E2709" w:rsidRPr="00A20972" w:rsidRDefault="004E2709" w:rsidP="004E2709">
      <w:pPr>
        <w:pStyle w:val="ListParagraph"/>
        <w:numPr>
          <w:ilvl w:val="0"/>
          <w:numId w:val="12"/>
        </w:numPr>
      </w:pPr>
      <w:r w:rsidRPr="00A20972">
        <w:t>We need to start using the MSD more effectively to maintain our records and know our membership.</w:t>
      </w:r>
    </w:p>
    <w:p w:rsidR="00622766" w:rsidRPr="00A20972" w:rsidRDefault="00EA0C5D" w:rsidP="000E66F9">
      <w:r>
        <w:rPr>
          <w:b/>
        </w:rPr>
        <w:t>E</w:t>
      </w:r>
      <w:r w:rsidR="00622766" w:rsidRPr="00A20972">
        <w:rPr>
          <w:b/>
        </w:rPr>
        <w:t xml:space="preserve">. </w:t>
      </w:r>
      <w:hyperlink r:id="rId26" w:history="1">
        <w:r w:rsidR="00622766" w:rsidRPr="00A20972">
          <w:rPr>
            <w:rStyle w:val="Hyperlink"/>
            <w:b/>
          </w:rPr>
          <w:t>Membership Payment Program (MPP)</w:t>
        </w:r>
      </w:hyperlink>
      <w:r w:rsidR="00622766" w:rsidRPr="00A20972">
        <w:t xml:space="preserve"> – online dues processing system for the state and branches. It is free to use. The only requirement for use is that a branch has a bank account. This process eliminates a lot of the labor the branch Treasurers and Membership Chairs go through every year in tracking down dues. Individual members can pay online. That payment goes directly to national, and the state and branch portion of the dues payment is deposited directly into those accounts. The Treasurer and Membership Chair can access the MSD to view a list of receipts of payment and which members have not renewed yet.</w:t>
      </w:r>
    </w:p>
    <w:p w:rsidR="00622766" w:rsidRPr="00A20972" w:rsidRDefault="00622766" w:rsidP="0074455E">
      <w:pPr>
        <w:spacing w:after="0"/>
        <w:ind w:firstLine="360"/>
        <w:rPr>
          <w:b/>
        </w:rPr>
      </w:pPr>
      <w:r w:rsidRPr="00A20972">
        <w:rPr>
          <w:b/>
        </w:rPr>
        <w:t>Benefits:</w:t>
      </w:r>
    </w:p>
    <w:p w:rsidR="00622766" w:rsidRPr="00A20972" w:rsidRDefault="00622766" w:rsidP="0074455E">
      <w:pPr>
        <w:pStyle w:val="ListParagraph"/>
        <w:numPr>
          <w:ilvl w:val="0"/>
          <w:numId w:val="12"/>
        </w:numPr>
        <w:spacing w:after="0"/>
      </w:pPr>
      <w:r w:rsidRPr="00A20972">
        <w:t>Fast and efficient – research shows that states/branches who use the MPP retain more members and attract new members who prefer to pay online.</w:t>
      </w:r>
    </w:p>
    <w:p w:rsidR="00622766" w:rsidRPr="00A20972" w:rsidRDefault="00622766" w:rsidP="0074455E">
      <w:pPr>
        <w:pStyle w:val="ListParagraph"/>
        <w:numPr>
          <w:ilvl w:val="0"/>
          <w:numId w:val="12"/>
        </w:numPr>
        <w:spacing w:after="0"/>
      </w:pPr>
      <w:r w:rsidRPr="00A20972">
        <w:t>Eliminates paperwork and stacks of checks.</w:t>
      </w:r>
    </w:p>
    <w:p w:rsidR="00622766" w:rsidRPr="00A20972" w:rsidRDefault="00622766" w:rsidP="0074455E">
      <w:pPr>
        <w:pStyle w:val="ListParagraph"/>
        <w:numPr>
          <w:ilvl w:val="0"/>
          <w:numId w:val="12"/>
        </w:numPr>
        <w:spacing w:after="0"/>
      </w:pPr>
      <w:r w:rsidRPr="00A20972">
        <w:t>For those who still prefer to pay their dues by check, they are not prohibited from doing so.</w:t>
      </w:r>
    </w:p>
    <w:p w:rsidR="00D6350E" w:rsidRDefault="00D6350E">
      <w:pPr>
        <w:rPr>
          <w:b/>
        </w:rPr>
      </w:pPr>
    </w:p>
    <w:p w:rsidR="00C86C83" w:rsidRDefault="00380820">
      <w:pPr>
        <w:rPr>
          <w:b/>
          <w:sz w:val="26"/>
          <w:szCs w:val="26"/>
        </w:rPr>
      </w:pPr>
      <w:r w:rsidRPr="00380820">
        <w:rPr>
          <w:b/>
          <w:sz w:val="26"/>
          <w:szCs w:val="26"/>
        </w:rPr>
        <w:t>V</w:t>
      </w:r>
      <w:r w:rsidR="000777A6" w:rsidRPr="00380820">
        <w:rPr>
          <w:b/>
          <w:sz w:val="26"/>
          <w:szCs w:val="26"/>
        </w:rPr>
        <w:t>I</w:t>
      </w:r>
      <w:r w:rsidR="000777A6" w:rsidRPr="00380820">
        <w:rPr>
          <w:b/>
          <w:sz w:val="26"/>
          <w:szCs w:val="26"/>
        </w:rPr>
        <w:tab/>
      </w:r>
      <w:r w:rsidR="00C86C83">
        <w:rPr>
          <w:b/>
          <w:sz w:val="26"/>
          <w:szCs w:val="26"/>
        </w:rPr>
        <w:t>Development</w:t>
      </w:r>
    </w:p>
    <w:p w:rsidR="00C86C83" w:rsidRPr="00710DEA" w:rsidRDefault="00C86C83">
      <w:pPr>
        <w:rPr>
          <w:b/>
        </w:rPr>
      </w:pPr>
      <w:r w:rsidRPr="00710DEA">
        <w:rPr>
          <w:b/>
        </w:rPr>
        <w:t xml:space="preserve">AAUW will be placing a greater emphasis on giving to the </w:t>
      </w:r>
      <w:hyperlink r:id="rId27" w:history="1">
        <w:r w:rsidRPr="00153C08">
          <w:rPr>
            <w:rStyle w:val="Hyperlink"/>
            <w:b/>
          </w:rPr>
          <w:t>AAUW Fund</w:t>
        </w:r>
      </w:hyperlink>
      <w:r w:rsidRPr="00710DEA">
        <w:rPr>
          <w:b/>
        </w:rPr>
        <w:t xml:space="preserve"> in the coming year, to maximize the use and appropriations of member contributions.</w:t>
      </w:r>
    </w:p>
    <w:p w:rsidR="00C86C83" w:rsidRPr="00C86C83" w:rsidRDefault="00C86C83" w:rsidP="00C86C83">
      <w:r w:rsidRPr="00C86C83">
        <w:t xml:space="preserve">Currently, only one program - fellowships and grants – is fully funded by gifts designated to this specific area. Every other AAUW program relies on undesignated or unrestricted gifts to operate and expand. For this reason, members are encouraged to consider designating your future contributions to the AAUW Fund, also known as the general fund. Every other program receives full or partial funding from the AAUW Fund, which derives primarily from unrestricted contributions, with a small amount coming from dues and sponsorships. The AAUW Fund allows AAUW to react to new challenges; develop, disseminate, and sustain programs; and pay for all the </w:t>
      </w:r>
      <w:r w:rsidRPr="00C86C83">
        <w:lastRenderedPageBreak/>
        <w:t xml:space="preserve">programs members have come to love, such as </w:t>
      </w:r>
      <w:hyperlink r:id="rId28" w:tooltip="$tart $mart Salary Negotiation Workshop" w:history="1">
        <w:r w:rsidRPr="00C86C83">
          <w:rPr>
            <w:rStyle w:val="Hyperlink"/>
          </w:rPr>
          <w:t>$tart $mart</w:t>
        </w:r>
      </w:hyperlink>
      <w:r w:rsidRPr="00C86C83">
        <w:t xml:space="preserve">, local and national advocacy efforts, </w:t>
      </w:r>
      <w:hyperlink r:id="rId29" w:tooltip="Tech Trek" w:history="1">
        <w:r w:rsidRPr="00C86C83">
          <w:rPr>
            <w:rStyle w:val="Hyperlink"/>
          </w:rPr>
          <w:t>Tech Trek</w:t>
        </w:r>
      </w:hyperlink>
      <w:r w:rsidRPr="00C86C83">
        <w:t xml:space="preserve">, </w:t>
      </w:r>
      <w:hyperlink r:id="rId30" w:tooltip="Elect Her" w:history="1">
        <w:r w:rsidRPr="00C86C83">
          <w:rPr>
            <w:rStyle w:val="Hyperlink"/>
          </w:rPr>
          <w:t>Elect Her</w:t>
        </w:r>
      </w:hyperlink>
      <w:r w:rsidRPr="00C86C83">
        <w:t xml:space="preserve">, </w:t>
      </w:r>
      <w:hyperlink r:id="rId31" w:tooltip="Tech Savvy" w:history="1">
        <w:r w:rsidRPr="00C86C83">
          <w:rPr>
            <w:rStyle w:val="Hyperlink"/>
          </w:rPr>
          <w:t>Tech Savvy</w:t>
        </w:r>
      </w:hyperlink>
      <w:r w:rsidRPr="00C86C83">
        <w:t xml:space="preserve">, and many more. </w:t>
      </w:r>
    </w:p>
    <w:p w:rsidR="00C86C83" w:rsidRPr="00C86C83" w:rsidRDefault="00C86C83" w:rsidP="00C86C83">
      <w:pPr>
        <w:rPr>
          <w:b/>
        </w:rPr>
      </w:pPr>
      <w:r w:rsidRPr="00C86C83">
        <w:rPr>
          <w:b/>
        </w:rPr>
        <w:t>Many members are under the impression that membership dues cover these expenses. However, just 30% of AAUW’s expenses are actually covered by membership dues.</w:t>
      </w:r>
    </w:p>
    <w:p w:rsidR="00C86C83" w:rsidRPr="00C86C83" w:rsidRDefault="00C86C83" w:rsidP="00C86C83">
      <w:pPr>
        <w:pStyle w:val="NormalWeb"/>
        <w:rPr>
          <w:rFonts w:asciiTheme="minorHAnsi" w:hAnsiTheme="minorHAnsi"/>
          <w:sz w:val="22"/>
          <w:szCs w:val="22"/>
        </w:rPr>
      </w:pPr>
      <w:r w:rsidRPr="00C86C83">
        <w:rPr>
          <w:rFonts w:asciiTheme="minorHAnsi" w:hAnsiTheme="minorHAnsi"/>
          <w:sz w:val="22"/>
          <w:szCs w:val="22"/>
        </w:rPr>
        <w:t>In the past, dues covered program support, but this hasn’t been true for quite some time. Costs rise yearly, while dues have remained the same. More of our members are also not affiliated with branches, so the costs of member acquisition and retention have risen.</w:t>
      </w:r>
    </w:p>
    <w:p w:rsidR="00C86C83" w:rsidRPr="00C86C83" w:rsidRDefault="00C86C83" w:rsidP="00C86C83">
      <w:pPr>
        <w:pStyle w:val="NormalWeb"/>
        <w:rPr>
          <w:rFonts w:asciiTheme="minorHAnsi" w:hAnsiTheme="minorHAnsi"/>
          <w:sz w:val="22"/>
          <w:szCs w:val="22"/>
        </w:rPr>
      </w:pPr>
      <w:r w:rsidRPr="00C86C83">
        <w:rPr>
          <w:rFonts w:asciiTheme="minorHAnsi" w:hAnsiTheme="minorHAnsi"/>
          <w:sz w:val="22"/>
          <w:szCs w:val="22"/>
        </w:rPr>
        <w:t>Most important, AAUW programs like Tech Trek, Tech Savvy, and $tart $mart have become increasingly popular with members across the country. But as new program development and local implementation have grown, the revenue from membership dues has not kept pace. Thus, contributions to the AAUW Fund are critical to sustaining program growth and responding to increasing member demand for high-quality mission-based programs.</w:t>
      </w:r>
    </w:p>
    <w:p w:rsidR="001276C4" w:rsidRPr="00380820" w:rsidRDefault="00C86C83">
      <w:pPr>
        <w:rPr>
          <w:b/>
          <w:sz w:val="26"/>
          <w:szCs w:val="26"/>
        </w:rPr>
      </w:pPr>
      <w:r>
        <w:rPr>
          <w:b/>
          <w:sz w:val="26"/>
          <w:szCs w:val="26"/>
        </w:rPr>
        <w:t>VII</w:t>
      </w:r>
      <w:r>
        <w:rPr>
          <w:b/>
          <w:sz w:val="26"/>
          <w:szCs w:val="26"/>
        </w:rPr>
        <w:tab/>
      </w:r>
      <w:r w:rsidR="001276C4" w:rsidRPr="00380820">
        <w:rPr>
          <w:b/>
          <w:sz w:val="26"/>
          <w:szCs w:val="26"/>
        </w:rPr>
        <w:t>P</w:t>
      </w:r>
      <w:r w:rsidR="000777A6" w:rsidRPr="00380820">
        <w:rPr>
          <w:b/>
          <w:sz w:val="26"/>
          <w:szCs w:val="26"/>
        </w:rPr>
        <w:t>olicy</w:t>
      </w:r>
    </w:p>
    <w:p w:rsidR="00AB674A" w:rsidRDefault="00AB674A">
      <w:pPr>
        <w:rPr>
          <w:b/>
        </w:rPr>
      </w:pPr>
      <w:r>
        <w:rPr>
          <w:b/>
        </w:rPr>
        <w:t>It is important to note that the 2015-17 Public Policy Program will be voted on at the National Convention and officially published shortly thereafter.</w:t>
      </w:r>
    </w:p>
    <w:p w:rsidR="001276C4" w:rsidRPr="00A20972" w:rsidRDefault="003031B0">
      <w:r w:rsidRPr="00A20972">
        <w:rPr>
          <w:b/>
        </w:rPr>
        <w:t xml:space="preserve">A. </w:t>
      </w:r>
      <w:hyperlink r:id="rId32" w:history="1">
        <w:r w:rsidR="001276C4" w:rsidRPr="00A20972">
          <w:rPr>
            <w:rStyle w:val="Hyperlink"/>
            <w:b/>
          </w:rPr>
          <w:t>Reauthorization of the Elementary &amp; Secondary Education Act (ESEA</w:t>
        </w:r>
      </w:hyperlink>
      <w:r w:rsidR="001276C4" w:rsidRPr="00A20972">
        <w:t xml:space="preserve">) – Congress has failed to reauthorize this bill since 2007, which means that it has not been changed/updated since the last reauthorization in 2002, when it was renamed No Child Left Behind (NCLB). </w:t>
      </w:r>
      <w:r w:rsidRPr="00A20972">
        <w:t xml:space="preserve">We need to make sure that Congress is committed to ensuring strong academic principles and to closing the achievement gap for all children — objectives at the heart of ESEA. We also must insist on adequate funding for education priorities. The federal government has a critical role to play in attaining these goals, and AAUW endorses the use of a robust accountability system that helps ensure all children are prepared to be successful, participating members of our democracy. </w:t>
      </w:r>
    </w:p>
    <w:p w:rsidR="00D35292" w:rsidRPr="00A20972" w:rsidRDefault="003031B0">
      <w:r w:rsidRPr="00A20972">
        <w:t>More specifically, AAUW wants the reauthorized education bill to:</w:t>
      </w:r>
    </w:p>
    <w:p w:rsidR="00D35292" w:rsidRPr="00D35292" w:rsidRDefault="00D35292" w:rsidP="00D35292">
      <w:pPr>
        <w:numPr>
          <w:ilvl w:val="0"/>
          <w:numId w:val="8"/>
        </w:numPr>
        <w:spacing w:before="100" w:beforeAutospacing="1" w:after="100" w:afterAutospacing="1" w:line="240" w:lineRule="auto"/>
        <w:rPr>
          <w:rFonts w:eastAsia="Times New Roman" w:cs="Times New Roman"/>
          <w:b/>
        </w:rPr>
      </w:pPr>
      <w:r w:rsidRPr="00D35292">
        <w:rPr>
          <w:rFonts w:eastAsia="Times New Roman" w:cs="Times New Roman"/>
          <w:b/>
          <w:bCs/>
        </w:rPr>
        <w:t>Spends public funds on public education only — not private school vouchers or "portability" schemes that would pave the way for vouchers in the future;</w:t>
      </w:r>
    </w:p>
    <w:p w:rsidR="00D35292" w:rsidRPr="00D35292" w:rsidRDefault="00D35292" w:rsidP="00D35292">
      <w:pPr>
        <w:numPr>
          <w:ilvl w:val="0"/>
          <w:numId w:val="8"/>
        </w:numPr>
        <w:spacing w:before="100" w:beforeAutospacing="1" w:after="100" w:afterAutospacing="1" w:line="240" w:lineRule="auto"/>
        <w:rPr>
          <w:rFonts w:eastAsia="Times New Roman" w:cs="Times New Roman"/>
          <w:b/>
        </w:rPr>
      </w:pPr>
      <w:r w:rsidRPr="00D35292">
        <w:rPr>
          <w:rFonts w:eastAsia="Times New Roman" w:cs="Times New Roman"/>
          <w:b/>
          <w:bCs/>
        </w:rPr>
        <w:t>Holds schools accountable for demonstrating that they are meeting educational goals;</w:t>
      </w:r>
    </w:p>
    <w:p w:rsidR="00D35292" w:rsidRPr="00D35292" w:rsidRDefault="00D35292" w:rsidP="00D35292">
      <w:pPr>
        <w:numPr>
          <w:ilvl w:val="0"/>
          <w:numId w:val="8"/>
        </w:numPr>
        <w:spacing w:before="100" w:beforeAutospacing="1" w:after="100" w:afterAutospacing="1" w:line="240" w:lineRule="auto"/>
        <w:rPr>
          <w:rFonts w:eastAsia="Times New Roman" w:cs="Times New Roman"/>
          <w:b/>
        </w:rPr>
      </w:pPr>
      <w:r w:rsidRPr="00D35292">
        <w:rPr>
          <w:rFonts w:eastAsia="Times New Roman" w:cs="Times New Roman"/>
          <w:b/>
          <w:bCs/>
        </w:rPr>
        <w:t xml:space="preserve">Requires annual, statewide assessments that measure each student's progress toward meeting the state's college and career-ready standards; </w:t>
      </w:r>
    </w:p>
    <w:p w:rsidR="00D35292" w:rsidRPr="00D35292" w:rsidRDefault="00D35292" w:rsidP="00D35292">
      <w:pPr>
        <w:numPr>
          <w:ilvl w:val="0"/>
          <w:numId w:val="8"/>
        </w:numPr>
        <w:spacing w:before="100" w:beforeAutospacing="1" w:after="100" w:afterAutospacing="1" w:line="240" w:lineRule="auto"/>
        <w:rPr>
          <w:rFonts w:eastAsia="Times New Roman" w:cs="Times New Roman"/>
          <w:b/>
        </w:rPr>
      </w:pPr>
      <w:r w:rsidRPr="00D35292">
        <w:rPr>
          <w:rFonts w:eastAsia="Times New Roman" w:cs="Times New Roman"/>
          <w:b/>
          <w:bCs/>
        </w:rPr>
        <w:t>Requires schools to collect and break-down data on students' performance by subgroups so they can identify and close achievement gaps; and</w:t>
      </w:r>
    </w:p>
    <w:p w:rsidR="00D35292" w:rsidRPr="00A20972" w:rsidRDefault="00D35292" w:rsidP="00B9519A">
      <w:pPr>
        <w:numPr>
          <w:ilvl w:val="0"/>
          <w:numId w:val="8"/>
        </w:numPr>
        <w:spacing w:after="0" w:line="240" w:lineRule="auto"/>
        <w:rPr>
          <w:rFonts w:eastAsia="Times New Roman" w:cs="Times New Roman"/>
          <w:b/>
        </w:rPr>
      </w:pPr>
      <w:r w:rsidRPr="00D35292">
        <w:rPr>
          <w:rFonts w:eastAsia="Times New Roman" w:cs="Times New Roman"/>
          <w:b/>
          <w:bCs/>
        </w:rPr>
        <w:t>Reauthorizes and fully funds the Women's Educational Equity Act to provide resources to fully implement Title IX.</w:t>
      </w:r>
    </w:p>
    <w:p w:rsidR="00D35292" w:rsidRPr="00A20972" w:rsidRDefault="00D35292" w:rsidP="00B9519A">
      <w:pPr>
        <w:spacing w:after="0" w:line="240" w:lineRule="auto"/>
        <w:rPr>
          <w:rFonts w:eastAsia="Times New Roman" w:cs="Times New Roman"/>
          <w:b/>
          <w:bCs/>
        </w:rPr>
      </w:pPr>
      <w:r w:rsidRPr="00A20972">
        <w:rPr>
          <w:rFonts w:eastAsia="Times New Roman" w:cs="Times New Roman"/>
          <w:b/>
          <w:bCs/>
        </w:rPr>
        <w:t xml:space="preserve">Two-Minute Activist: </w:t>
      </w:r>
      <w:hyperlink r:id="rId33" w:history="1">
        <w:r w:rsidR="003031B0" w:rsidRPr="00EA0C5D">
          <w:rPr>
            <w:rStyle w:val="Hyperlink"/>
            <w:rFonts w:eastAsia="Times New Roman" w:cs="Times New Roman"/>
            <w:b/>
            <w:bCs/>
            <w:sz w:val="20"/>
            <w:szCs w:val="20"/>
          </w:rPr>
          <w:t>http://salsa4.salsalabs.com/o/50796/p/dia/action3/common/public/?action_KEY=12289&amp;killorg=True</w:t>
        </w:r>
      </w:hyperlink>
      <w:r w:rsidRPr="00A20972">
        <w:rPr>
          <w:rFonts w:eastAsia="Times New Roman" w:cs="Times New Roman"/>
          <w:b/>
          <w:bCs/>
        </w:rPr>
        <w:t xml:space="preserve"> </w:t>
      </w:r>
    </w:p>
    <w:p w:rsidR="00B9519A" w:rsidRPr="00D35292" w:rsidRDefault="00B9519A" w:rsidP="00B9519A">
      <w:pPr>
        <w:spacing w:after="0" w:line="240" w:lineRule="auto"/>
        <w:rPr>
          <w:rFonts w:eastAsia="Times New Roman" w:cs="Times New Roman"/>
        </w:rPr>
      </w:pPr>
    </w:p>
    <w:p w:rsidR="001276C4" w:rsidRPr="00A20972" w:rsidRDefault="003031B0">
      <w:pPr>
        <w:rPr>
          <w:b/>
        </w:rPr>
      </w:pPr>
      <w:r w:rsidRPr="00A20972">
        <w:rPr>
          <w:b/>
        </w:rPr>
        <w:t xml:space="preserve">B. </w:t>
      </w:r>
      <w:hyperlink r:id="rId34" w:history="1">
        <w:r w:rsidR="001276C4" w:rsidRPr="00A20972">
          <w:rPr>
            <w:rStyle w:val="Hyperlink"/>
            <w:b/>
          </w:rPr>
          <w:t>New Toolkit for Title IX Coordinators:</w:t>
        </w:r>
      </w:hyperlink>
      <w:r w:rsidR="001276C4" w:rsidRPr="00A20972">
        <w:rPr>
          <w:b/>
        </w:rPr>
        <w:t xml:space="preserve"> </w:t>
      </w:r>
    </w:p>
    <w:p w:rsidR="001276C4" w:rsidRPr="001276C4" w:rsidRDefault="001276C4" w:rsidP="001276C4">
      <w:pPr>
        <w:spacing w:before="100" w:beforeAutospacing="1" w:after="100" w:afterAutospacing="1" w:line="240" w:lineRule="auto"/>
        <w:rPr>
          <w:rFonts w:eastAsia="Times New Roman" w:cs="Times New Roman"/>
        </w:rPr>
      </w:pPr>
      <w:r w:rsidRPr="001276C4">
        <w:rPr>
          <w:rFonts w:eastAsia="Times New Roman" w:cs="Times New Roman"/>
        </w:rPr>
        <w:lastRenderedPageBreak/>
        <w:t xml:space="preserve">Title IX </w:t>
      </w:r>
      <w:hyperlink r:id="rId35" w:history="1">
        <w:r w:rsidRPr="00A20972">
          <w:rPr>
            <w:rFonts w:eastAsia="Times New Roman" w:cs="Times New Roman"/>
            <w:color w:val="0000FF"/>
            <w:u w:val="single"/>
          </w:rPr>
          <w:t>requires</w:t>
        </w:r>
      </w:hyperlink>
      <w:r w:rsidRPr="001276C4">
        <w:rPr>
          <w:rFonts w:eastAsia="Times New Roman" w:cs="Times New Roman"/>
        </w:rPr>
        <w:t xml:space="preserve"> that every school must designate at least one employee who is responsible for coordinating the school’s compliance. This person is sometimes referred to as the Title IX coordinator. Coordinators oversee all complaints of sex discrimination. They also identify and address any patterns or systemic problems at their schools.</w:t>
      </w:r>
    </w:p>
    <w:p w:rsidR="001276C4" w:rsidRPr="001276C4" w:rsidRDefault="001276C4" w:rsidP="001276C4">
      <w:pPr>
        <w:spacing w:before="100" w:beforeAutospacing="1" w:after="100" w:afterAutospacing="1" w:line="240" w:lineRule="auto"/>
        <w:rPr>
          <w:rFonts w:eastAsia="Times New Roman" w:cs="Times New Roman"/>
        </w:rPr>
      </w:pPr>
      <w:r w:rsidRPr="001276C4">
        <w:rPr>
          <w:rFonts w:eastAsia="Times New Roman" w:cs="Times New Roman"/>
        </w:rPr>
        <w:t>Instead of giving these coordinators the support, guidance, and training they need to do their work, we’ve seen time and time again that many schools are without a Title IX coordinator. It is also unfortunately quite common to find coordinators who do not understand the scope of the law.</w:t>
      </w:r>
    </w:p>
    <w:p w:rsidR="001276C4" w:rsidRPr="001276C4" w:rsidRDefault="001276C4" w:rsidP="001276C4">
      <w:pPr>
        <w:spacing w:before="100" w:beforeAutospacing="1" w:after="100" w:afterAutospacing="1" w:line="240" w:lineRule="auto"/>
        <w:rPr>
          <w:rFonts w:eastAsia="Times New Roman" w:cs="Times New Roman"/>
        </w:rPr>
      </w:pPr>
      <w:r w:rsidRPr="001276C4">
        <w:rPr>
          <w:rFonts w:eastAsia="Times New Roman" w:cs="Times New Roman"/>
        </w:rPr>
        <w:t xml:space="preserve">To remedy this problem, the U.S. Department of Education’s Office for Civil Rights has just released </w:t>
      </w:r>
      <w:hyperlink r:id="rId36" w:tgtFrame="_blank" w:history="1">
        <w:r w:rsidRPr="00A20972">
          <w:rPr>
            <w:rFonts w:eastAsia="Times New Roman" w:cs="Times New Roman"/>
            <w:color w:val="0000FF"/>
            <w:u w:val="single"/>
          </w:rPr>
          <w:t>three sorely needed tools</w:t>
        </w:r>
      </w:hyperlink>
      <w:r w:rsidRPr="001276C4">
        <w:rPr>
          <w:rFonts w:eastAsia="Times New Roman" w:cs="Times New Roman"/>
        </w:rPr>
        <w:t xml:space="preserve"> that AAUW asked for: a </w:t>
      </w:r>
      <w:hyperlink r:id="rId37" w:tgtFrame="_blank" w:history="1">
        <w:r w:rsidRPr="00A20972">
          <w:rPr>
            <w:rFonts w:eastAsia="Times New Roman" w:cs="Times New Roman"/>
            <w:color w:val="0000FF"/>
            <w:u w:val="single"/>
          </w:rPr>
          <w:t>letter to schools</w:t>
        </w:r>
      </w:hyperlink>
      <w:r w:rsidRPr="001276C4">
        <w:rPr>
          <w:rFonts w:eastAsia="Times New Roman" w:cs="Times New Roman"/>
        </w:rPr>
        <w:t xml:space="preserve"> reiterating the importance of Title IX coordinators, a </w:t>
      </w:r>
      <w:hyperlink r:id="rId38" w:history="1">
        <w:r w:rsidRPr="00A20972">
          <w:rPr>
            <w:rFonts w:eastAsia="Times New Roman" w:cs="Times New Roman"/>
            <w:color w:val="0000FF"/>
            <w:u w:val="single"/>
          </w:rPr>
          <w:t>thank-you letter directly to coordinators</w:t>
        </w:r>
      </w:hyperlink>
      <w:r w:rsidRPr="001276C4">
        <w:rPr>
          <w:rFonts w:eastAsia="Times New Roman" w:cs="Times New Roman"/>
        </w:rPr>
        <w:t xml:space="preserve"> reaffirming their roles, and a </w:t>
      </w:r>
      <w:hyperlink r:id="rId39" w:tgtFrame="_blank" w:history="1">
        <w:r w:rsidRPr="00A20972">
          <w:rPr>
            <w:rFonts w:eastAsia="Times New Roman" w:cs="Times New Roman"/>
            <w:color w:val="0000FF"/>
            <w:u w:val="single"/>
          </w:rPr>
          <w:t>free resource manual to guide their actions</w:t>
        </w:r>
      </w:hyperlink>
      <w:r w:rsidRPr="001276C4">
        <w:rPr>
          <w:rFonts w:eastAsia="Times New Roman" w:cs="Times New Roman"/>
        </w:rPr>
        <w:t>. The information is not a new requirement or regulation but rather a new resource to help Title IX coordinators do their work better.</w:t>
      </w:r>
    </w:p>
    <w:p w:rsidR="001276C4" w:rsidRPr="001276C4" w:rsidRDefault="001276C4" w:rsidP="001276C4">
      <w:pPr>
        <w:spacing w:before="100" w:beforeAutospacing="1" w:after="100" w:afterAutospacing="1" w:line="240" w:lineRule="auto"/>
        <w:rPr>
          <w:rFonts w:eastAsia="Times New Roman" w:cs="Times New Roman"/>
        </w:rPr>
      </w:pPr>
      <w:r w:rsidRPr="001276C4">
        <w:rPr>
          <w:rFonts w:eastAsia="Times New Roman" w:cs="Times New Roman"/>
        </w:rPr>
        <w:t>These tools are a big deal because they stress that</w:t>
      </w:r>
    </w:p>
    <w:p w:rsidR="001276C4" w:rsidRPr="001276C4" w:rsidRDefault="001276C4" w:rsidP="001276C4">
      <w:pPr>
        <w:numPr>
          <w:ilvl w:val="0"/>
          <w:numId w:val="1"/>
        </w:numPr>
        <w:spacing w:before="100" w:beforeAutospacing="1" w:after="100" w:afterAutospacing="1" w:line="240" w:lineRule="auto"/>
        <w:rPr>
          <w:rFonts w:eastAsia="Times New Roman" w:cs="Times New Roman"/>
        </w:rPr>
      </w:pPr>
      <w:r w:rsidRPr="00A20972">
        <w:rPr>
          <w:rFonts w:eastAsia="Times New Roman" w:cs="Times New Roman"/>
          <w:b/>
          <w:bCs/>
        </w:rPr>
        <w:t xml:space="preserve">Title IX coordinators need authority and are independent. </w:t>
      </w:r>
      <w:r w:rsidRPr="001276C4">
        <w:rPr>
          <w:rFonts w:eastAsia="Times New Roman" w:cs="Times New Roman"/>
        </w:rPr>
        <w:t xml:space="preserve">Title IX complaints are up, and so is the stress on Title IX coordinators to be independent. From 2009 to 2012, the Office for Civil Rights received nearly </w:t>
      </w:r>
      <w:hyperlink r:id="rId40" w:tgtFrame="_blank" w:history="1">
        <w:r w:rsidRPr="00A20972">
          <w:rPr>
            <w:rFonts w:eastAsia="Times New Roman" w:cs="Times New Roman"/>
            <w:color w:val="0000FF"/>
            <w:u w:val="single"/>
          </w:rPr>
          <w:t>3,000 Title IX-related complaints</w:t>
        </w:r>
      </w:hyperlink>
      <w:r w:rsidRPr="001276C4">
        <w:rPr>
          <w:rFonts w:eastAsia="Times New Roman" w:cs="Times New Roman"/>
        </w:rPr>
        <w:t>, more than ever before in a similar period. This guidance gives Title IX coordinators leverage to use in their communities to implement important notices, grievance procedures, and accountability measures that are required under the law. Persons not suited for this type of role, such as athletics directors or administrators with clear conflicts of interest, will have clear direction as well that this may not be the role for them.</w:t>
      </w:r>
    </w:p>
    <w:p w:rsidR="001276C4" w:rsidRPr="001276C4" w:rsidRDefault="001276C4" w:rsidP="001276C4">
      <w:pPr>
        <w:numPr>
          <w:ilvl w:val="0"/>
          <w:numId w:val="2"/>
        </w:numPr>
        <w:spacing w:before="100" w:beforeAutospacing="1" w:after="100" w:afterAutospacing="1" w:line="240" w:lineRule="auto"/>
        <w:rPr>
          <w:rFonts w:eastAsia="Times New Roman" w:cs="Times New Roman"/>
        </w:rPr>
      </w:pPr>
      <w:r w:rsidRPr="00A20972">
        <w:rPr>
          <w:rFonts w:eastAsia="Times New Roman" w:cs="Times New Roman"/>
          <w:b/>
          <w:bCs/>
        </w:rPr>
        <w:t xml:space="preserve">Title IX coordinators need resources. </w:t>
      </w:r>
      <w:r w:rsidRPr="001276C4">
        <w:rPr>
          <w:rFonts w:eastAsia="Times New Roman" w:cs="Times New Roman"/>
        </w:rPr>
        <w:t xml:space="preserve">Public awareness of the </w:t>
      </w:r>
      <w:hyperlink r:id="rId41" w:history="1">
        <w:r w:rsidRPr="00A20972">
          <w:rPr>
            <w:rFonts w:eastAsia="Times New Roman" w:cs="Times New Roman"/>
            <w:color w:val="0000FF"/>
            <w:u w:val="single"/>
          </w:rPr>
          <w:t>broad scope</w:t>
        </w:r>
      </w:hyperlink>
      <w:r w:rsidRPr="001276C4">
        <w:rPr>
          <w:rFonts w:eastAsia="Times New Roman" w:cs="Times New Roman"/>
        </w:rPr>
        <w:t xml:space="preserve"> of Title IX issues is finally receiving attention. The law applies to recruitment and admissions; counseling; financial aid; </w:t>
      </w:r>
      <w:hyperlink r:id="rId42" w:history="1">
        <w:r w:rsidRPr="00A20972">
          <w:rPr>
            <w:rFonts w:eastAsia="Times New Roman" w:cs="Times New Roman"/>
            <w:color w:val="0000FF"/>
            <w:u w:val="single"/>
          </w:rPr>
          <w:t>sexual harassment, including sexual violence</w:t>
        </w:r>
      </w:hyperlink>
      <w:r w:rsidRPr="001276C4">
        <w:rPr>
          <w:rFonts w:eastAsia="Times New Roman" w:cs="Times New Roman"/>
        </w:rPr>
        <w:t xml:space="preserve">; </w:t>
      </w:r>
      <w:hyperlink r:id="rId43" w:history="1">
        <w:r w:rsidRPr="00A20972">
          <w:rPr>
            <w:rFonts w:eastAsia="Times New Roman" w:cs="Times New Roman"/>
            <w:color w:val="0000FF"/>
            <w:u w:val="single"/>
          </w:rPr>
          <w:t>pregnant and parenting students</w:t>
        </w:r>
      </w:hyperlink>
      <w:r w:rsidRPr="001276C4">
        <w:rPr>
          <w:rFonts w:eastAsia="Times New Roman" w:cs="Times New Roman"/>
        </w:rPr>
        <w:t xml:space="preserve">; school discipline; single-sex education; and employment. It also ensures that there are reporting options, grievance procedures, and </w:t>
      </w:r>
      <w:hyperlink r:id="rId44" w:history="1">
        <w:r w:rsidRPr="00A20972">
          <w:rPr>
            <w:rFonts w:eastAsia="Times New Roman" w:cs="Times New Roman"/>
            <w:color w:val="0000FF"/>
            <w:u w:val="single"/>
          </w:rPr>
          <w:t>nonretaliation</w:t>
        </w:r>
      </w:hyperlink>
      <w:r w:rsidRPr="001276C4">
        <w:rPr>
          <w:rFonts w:eastAsia="Times New Roman" w:cs="Times New Roman"/>
        </w:rPr>
        <w:t xml:space="preserve"> Title IX coordinators will now have a resource guide to assist educating their communities about all of </w:t>
      </w:r>
      <w:hyperlink r:id="rId45" w:history="1">
        <w:r w:rsidRPr="00A20972">
          <w:rPr>
            <w:rFonts w:eastAsia="Times New Roman" w:cs="Times New Roman"/>
            <w:color w:val="0000FF"/>
            <w:u w:val="single"/>
          </w:rPr>
          <w:t>Title IX’s scope</w:t>
        </w:r>
      </w:hyperlink>
      <w:r w:rsidRPr="001276C4">
        <w:rPr>
          <w:rFonts w:eastAsia="Times New Roman" w:cs="Times New Roman"/>
        </w:rPr>
        <w:t>.</w:t>
      </w:r>
    </w:p>
    <w:p w:rsidR="001276C4" w:rsidRPr="001276C4" w:rsidRDefault="001276C4" w:rsidP="001276C4">
      <w:pPr>
        <w:numPr>
          <w:ilvl w:val="0"/>
          <w:numId w:val="3"/>
        </w:numPr>
        <w:spacing w:before="100" w:beforeAutospacing="1" w:after="100" w:afterAutospacing="1" w:line="240" w:lineRule="auto"/>
        <w:rPr>
          <w:rFonts w:eastAsia="Times New Roman" w:cs="Times New Roman"/>
        </w:rPr>
      </w:pPr>
      <w:r w:rsidRPr="00A20972">
        <w:rPr>
          <w:rFonts w:eastAsia="Times New Roman" w:cs="Times New Roman"/>
          <w:b/>
          <w:bCs/>
        </w:rPr>
        <w:t>Title IX coordinators should be recognized and thanked for their invaluable work.</w:t>
      </w:r>
      <w:r w:rsidRPr="001276C4">
        <w:rPr>
          <w:rFonts w:eastAsia="Times New Roman" w:cs="Times New Roman"/>
        </w:rPr>
        <w:t xml:space="preserve"> For the first time in 43 years, Title IX coordinators will get an official recognition of the critical work they are doing to uphold civil rights laws. And, as a bonus, they finally get a detailed job description. Imagine having to read a </w:t>
      </w:r>
      <w:hyperlink r:id="rId46" w:anchor="S8" w:tgtFrame="_blank" w:history="1">
        <w:r w:rsidRPr="00A20972">
          <w:rPr>
            <w:rFonts w:eastAsia="Times New Roman" w:cs="Times New Roman"/>
            <w:color w:val="0000FF"/>
            <w:u w:val="single"/>
          </w:rPr>
          <w:t>federal regulation</w:t>
        </w:r>
      </w:hyperlink>
      <w:r w:rsidRPr="001276C4">
        <w:rPr>
          <w:rFonts w:eastAsia="Times New Roman" w:cs="Times New Roman"/>
        </w:rPr>
        <w:t xml:space="preserve"> and case law to figure out what your job requires! Now they will have a free and easy-to-read resource guide to pave the way.</w:t>
      </w:r>
    </w:p>
    <w:p w:rsidR="003031B0" w:rsidRPr="00A20972" w:rsidRDefault="001276C4" w:rsidP="003031B0">
      <w:pPr>
        <w:spacing w:before="100" w:beforeAutospacing="1" w:after="100" w:afterAutospacing="1" w:line="240" w:lineRule="auto"/>
        <w:rPr>
          <w:rFonts w:eastAsia="Times New Roman" w:cs="Times New Roman"/>
        </w:rPr>
      </w:pPr>
      <w:r w:rsidRPr="001276C4">
        <w:rPr>
          <w:rFonts w:eastAsia="Times New Roman" w:cs="Times New Roman"/>
        </w:rPr>
        <w:t>AAUW celebrates the long overdue attention being paid to Title IX coordinators. We will be encouraging all of our members to contact local schools — both P-12 and higher education — to make sure they have a Title IX coordinator and that the coordinator has a copy of these new resources.</w:t>
      </w:r>
      <w:r w:rsidR="003031B0" w:rsidRPr="00A20972">
        <w:rPr>
          <w:rFonts w:eastAsia="Times New Roman" w:cs="Times New Roman"/>
        </w:rPr>
        <w:t xml:space="preserve"> </w:t>
      </w:r>
    </w:p>
    <w:p w:rsidR="009B64B8" w:rsidRPr="00A20972" w:rsidRDefault="009B64B8" w:rsidP="003031B0">
      <w:pPr>
        <w:spacing w:before="100" w:beforeAutospacing="1" w:after="100" w:afterAutospacing="1" w:line="240" w:lineRule="auto"/>
        <w:rPr>
          <w:rFonts w:cs="Arial"/>
          <w:b/>
          <w:bCs/>
          <w:color w:val="000000"/>
        </w:rPr>
      </w:pPr>
      <w:r w:rsidRPr="00A20972">
        <w:rPr>
          <w:rFonts w:eastAsia="Times New Roman" w:cs="Times New Roman"/>
          <w:b/>
        </w:rPr>
        <w:t xml:space="preserve">C. </w:t>
      </w:r>
      <w:hyperlink r:id="rId47" w:history="1">
        <w:r w:rsidR="002E4050" w:rsidRPr="00A20972">
          <w:rPr>
            <w:rStyle w:val="Hyperlink"/>
            <w:rFonts w:eastAsia="Times New Roman" w:cs="Times New Roman"/>
            <w:b/>
          </w:rPr>
          <w:t xml:space="preserve">STEM Opportunities Act </w:t>
        </w:r>
        <w:r w:rsidR="002E4050" w:rsidRPr="00A20972">
          <w:rPr>
            <w:rStyle w:val="Hyperlink"/>
            <w:rFonts w:cs="Arial"/>
            <w:b/>
            <w:bCs/>
          </w:rPr>
          <w:t>of 2015 (H.R.467)</w:t>
        </w:r>
      </w:hyperlink>
    </w:p>
    <w:p w:rsidR="002E4050" w:rsidRPr="002E4050" w:rsidRDefault="002E4050" w:rsidP="002E4050">
      <w:pPr>
        <w:spacing w:before="100" w:beforeAutospacing="1" w:after="100" w:afterAutospacing="1" w:line="240" w:lineRule="auto"/>
        <w:rPr>
          <w:rFonts w:eastAsia="Times New Roman" w:cs="Arial"/>
          <w:color w:val="363636"/>
        </w:rPr>
      </w:pPr>
      <w:r w:rsidRPr="002E4050">
        <w:rPr>
          <w:rFonts w:eastAsia="Times New Roman" w:cs="Arial"/>
          <w:color w:val="363636"/>
        </w:rPr>
        <w:lastRenderedPageBreak/>
        <w:t xml:space="preserve">Reducing barriers that deter women and underrepresented minorities from pursuing academic and career goals in STEM fields isn’t just simply the right thing to do; it’s the smart thing to do. In these fields, where the number of jobs often outnumber qualified applicants, expanding the talent pool to include more women and minorities would boost job numbers, economic security and our competitiveness in the global economy. </w:t>
      </w:r>
      <w:r w:rsidRPr="002E4050">
        <w:rPr>
          <w:rFonts w:eastAsia="Times New Roman" w:cs="Arial"/>
          <w:color w:val="363636"/>
        </w:rPr>
        <w:br/>
      </w:r>
      <w:r w:rsidRPr="002E4050">
        <w:rPr>
          <w:rFonts w:eastAsia="Times New Roman" w:cs="Arial"/>
          <w:color w:val="363636"/>
        </w:rPr>
        <w:br/>
      </w:r>
      <w:r w:rsidRPr="002E4050">
        <w:rPr>
          <w:rFonts w:eastAsia="Times New Roman" w:cs="Arial"/>
          <w:b/>
          <w:bCs/>
          <w:color w:val="363636"/>
        </w:rPr>
        <w:t xml:space="preserve">Congress </w:t>
      </w:r>
      <w:r w:rsidRPr="00A20972">
        <w:rPr>
          <w:rFonts w:eastAsia="Times New Roman" w:cs="Arial"/>
          <w:b/>
          <w:bCs/>
          <w:color w:val="363636"/>
        </w:rPr>
        <w:t>is currently considering</w:t>
      </w:r>
      <w:r w:rsidRPr="002E4050">
        <w:rPr>
          <w:rFonts w:eastAsia="Times New Roman" w:cs="Arial"/>
          <w:b/>
          <w:bCs/>
          <w:color w:val="363636"/>
        </w:rPr>
        <w:t xml:space="preserve"> the STEM Opportunities Act of 2015 (H.R.467), which includes substantive efforts to broaden participation in STEM to include women and underrepresented minorities.</w:t>
      </w:r>
    </w:p>
    <w:p w:rsidR="002E4050" w:rsidRPr="00A20972" w:rsidRDefault="002E4050" w:rsidP="003031B0">
      <w:pPr>
        <w:spacing w:before="100" w:beforeAutospacing="1" w:after="100" w:afterAutospacing="1" w:line="240" w:lineRule="auto"/>
        <w:rPr>
          <w:rFonts w:eastAsia="Times New Roman" w:cs="Arial"/>
          <w:color w:val="363636"/>
        </w:rPr>
      </w:pPr>
      <w:r w:rsidRPr="002E4050">
        <w:rPr>
          <w:rFonts w:eastAsia="Times New Roman" w:cs="Arial"/>
          <w:color w:val="363636"/>
        </w:rPr>
        <w:t xml:space="preserve">Other STEM bills, including the America COMPETES Act, which will soon be up for debate on the House floor, do not make any effort to broaden STEM participation. In fact, it drastically cuts the National Graduate Research Fellowship Program which is the kind of program that can help prepare women for careers in the STEM field.  </w:t>
      </w:r>
      <w:r w:rsidRPr="002E4050">
        <w:rPr>
          <w:rFonts w:eastAsia="Times New Roman" w:cs="Arial"/>
          <w:color w:val="363636"/>
        </w:rPr>
        <w:br/>
      </w:r>
      <w:r w:rsidRPr="002E4050">
        <w:rPr>
          <w:rFonts w:eastAsia="Times New Roman" w:cs="Arial"/>
          <w:color w:val="363636"/>
        </w:rPr>
        <w:br/>
        <w:t>The Bureau of Labor and Statistics estimates that by 2020, more than 9.2 million jobs will be in science, technology, engineering, and mathematics (STEM) fields. Moving women and underrepresented minorities into science, technology, engineering, and mathematics is not only important for global competitiveness but is also critical to maintain the strength of the U.S. labor force and economy.</w:t>
      </w:r>
    </w:p>
    <w:p w:rsidR="009B64B8" w:rsidRPr="00A20972" w:rsidRDefault="009B64B8" w:rsidP="003031B0">
      <w:pPr>
        <w:spacing w:before="100" w:beforeAutospacing="1" w:after="100" w:afterAutospacing="1" w:line="240" w:lineRule="auto"/>
        <w:rPr>
          <w:rFonts w:eastAsia="Times New Roman" w:cs="Times New Roman"/>
          <w:b/>
        </w:rPr>
      </w:pPr>
      <w:r w:rsidRPr="00A20972">
        <w:rPr>
          <w:rFonts w:eastAsia="Times New Roman" w:cs="Times New Roman"/>
          <w:b/>
        </w:rPr>
        <w:t xml:space="preserve">D. Continued work on </w:t>
      </w:r>
      <w:hyperlink r:id="rId48" w:history="1">
        <w:r w:rsidRPr="00A20972">
          <w:rPr>
            <w:rStyle w:val="Hyperlink"/>
            <w:rFonts w:eastAsia="Times New Roman" w:cs="Times New Roman"/>
            <w:b/>
          </w:rPr>
          <w:t>Gender Wage Gap, Work-Life Balance, and Economic Justice</w:t>
        </w:r>
      </w:hyperlink>
    </w:p>
    <w:p w:rsidR="009B64B8" w:rsidRPr="00A20972" w:rsidRDefault="009B64B8" w:rsidP="009B64B8">
      <w:pPr>
        <w:pStyle w:val="ListParagraph"/>
        <w:numPr>
          <w:ilvl w:val="0"/>
          <w:numId w:val="9"/>
        </w:numPr>
        <w:spacing w:before="100" w:beforeAutospacing="1" w:after="100" w:afterAutospacing="1" w:line="240" w:lineRule="auto"/>
        <w:rPr>
          <w:rFonts w:eastAsia="Times New Roman" w:cs="Times New Roman"/>
        </w:rPr>
      </w:pPr>
      <w:r w:rsidRPr="00A20972">
        <w:rPr>
          <w:rFonts w:eastAsia="Times New Roman" w:cs="Times New Roman"/>
        </w:rPr>
        <w:t>Paycheck Fairness Act</w:t>
      </w:r>
    </w:p>
    <w:p w:rsidR="009B64B8" w:rsidRPr="00A20972" w:rsidRDefault="009B64B8" w:rsidP="009B64B8">
      <w:pPr>
        <w:pStyle w:val="ListParagraph"/>
        <w:numPr>
          <w:ilvl w:val="0"/>
          <w:numId w:val="9"/>
        </w:numPr>
        <w:spacing w:before="100" w:beforeAutospacing="1" w:after="100" w:afterAutospacing="1" w:line="240" w:lineRule="auto"/>
        <w:rPr>
          <w:rFonts w:eastAsia="Times New Roman" w:cs="Times New Roman"/>
        </w:rPr>
      </w:pPr>
      <w:r w:rsidRPr="00A20972">
        <w:rPr>
          <w:rFonts w:eastAsia="Times New Roman" w:cs="Times New Roman"/>
        </w:rPr>
        <w:t>Increasing the Minimum Wage</w:t>
      </w:r>
    </w:p>
    <w:p w:rsidR="009B64B8" w:rsidRPr="00A20972" w:rsidRDefault="009B64B8" w:rsidP="009B64B8">
      <w:pPr>
        <w:pStyle w:val="ListParagraph"/>
        <w:numPr>
          <w:ilvl w:val="0"/>
          <w:numId w:val="9"/>
        </w:numPr>
        <w:spacing w:before="100" w:beforeAutospacing="1" w:after="100" w:afterAutospacing="1" w:line="240" w:lineRule="auto"/>
        <w:rPr>
          <w:rFonts w:eastAsia="Times New Roman" w:cs="Times New Roman"/>
        </w:rPr>
      </w:pPr>
      <w:r w:rsidRPr="00A20972">
        <w:rPr>
          <w:rFonts w:eastAsia="Times New Roman" w:cs="Times New Roman"/>
        </w:rPr>
        <w:t>Paid Family Leave and Paid Sick Days</w:t>
      </w:r>
    </w:p>
    <w:p w:rsidR="009B64B8" w:rsidRPr="00A20972" w:rsidRDefault="009B64B8" w:rsidP="009B64B8">
      <w:pPr>
        <w:pStyle w:val="ListParagraph"/>
        <w:numPr>
          <w:ilvl w:val="0"/>
          <w:numId w:val="9"/>
        </w:numPr>
        <w:spacing w:before="100" w:beforeAutospacing="1" w:after="100" w:afterAutospacing="1" w:line="240" w:lineRule="auto"/>
        <w:rPr>
          <w:rFonts w:eastAsia="Times New Roman" w:cs="Times New Roman"/>
        </w:rPr>
      </w:pPr>
      <w:r w:rsidRPr="00A20972">
        <w:rPr>
          <w:rFonts w:eastAsia="Times New Roman" w:cs="Times New Roman"/>
        </w:rPr>
        <w:t>Health Care and Reproductive Health</w:t>
      </w:r>
    </w:p>
    <w:p w:rsidR="001276C4" w:rsidRPr="00652E05" w:rsidRDefault="009B64B8" w:rsidP="00652E05">
      <w:pPr>
        <w:pStyle w:val="ListParagraph"/>
        <w:numPr>
          <w:ilvl w:val="0"/>
          <w:numId w:val="9"/>
        </w:numPr>
        <w:spacing w:before="100" w:beforeAutospacing="1" w:after="100" w:afterAutospacing="1" w:line="240" w:lineRule="auto"/>
        <w:rPr>
          <w:rFonts w:eastAsia="Times New Roman" w:cs="Times New Roman"/>
        </w:rPr>
      </w:pPr>
      <w:r w:rsidRPr="00A20972">
        <w:rPr>
          <w:rFonts w:eastAsia="Times New Roman" w:cs="Times New Roman"/>
        </w:rPr>
        <w:t>Decreasing Student Loan Debt</w:t>
      </w:r>
    </w:p>
    <w:sectPr w:rsidR="001276C4" w:rsidRPr="00652E05" w:rsidSect="00652E05">
      <w:headerReference w:type="default" r:id="rId49"/>
      <w:footerReference w:type="default" r:id="rId5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0D" w:rsidRDefault="00B7560D" w:rsidP="00B7560D">
      <w:pPr>
        <w:spacing w:after="0" w:line="240" w:lineRule="auto"/>
      </w:pPr>
      <w:r>
        <w:separator/>
      </w:r>
    </w:p>
  </w:endnote>
  <w:endnote w:type="continuationSeparator" w:id="0">
    <w:p w:rsidR="00B7560D" w:rsidRDefault="00B7560D" w:rsidP="00B7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610912"/>
      <w:docPartObj>
        <w:docPartGallery w:val="Page Numbers (Bottom of Page)"/>
        <w:docPartUnique/>
      </w:docPartObj>
    </w:sdtPr>
    <w:sdtEndPr>
      <w:rPr>
        <w:noProof/>
      </w:rPr>
    </w:sdtEndPr>
    <w:sdtContent>
      <w:p w:rsidR="00B7560D" w:rsidRDefault="00B7560D">
        <w:pPr>
          <w:pStyle w:val="Footer"/>
          <w:jc w:val="right"/>
        </w:pPr>
        <w:r>
          <w:fldChar w:fldCharType="begin"/>
        </w:r>
        <w:r>
          <w:instrText xml:space="preserve"> PAGE   \* MERGEFORMAT </w:instrText>
        </w:r>
        <w:r>
          <w:fldChar w:fldCharType="separate"/>
        </w:r>
        <w:r w:rsidR="00EA6990">
          <w:rPr>
            <w:noProof/>
          </w:rPr>
          <w:t>2</w:t>
        </w:r>
        <w:r>
          <w:rPr>
            <w:noProof/>
          </w:rPr>
          <w:fldChar w:fldCharType="end"/>
        </w:r>
      </w:p>
    </w:sdtContent>
  </w:sdt>
  <w:p w:rsidR="00B7560D" w:rsidRDefault="00B75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0D" w:rsidRDefault="00B7560D" w:rsidP="00B7560D">
      <w:pPr>
        <w:spacing w:after="0" w:line="240" w:lineRule="auto"/>
      </w:pPr>
      <w:r>
        <w:separator/>
      </w:r>
    </w:p>
  </w:footnote>
  <w:footnote w:type="continuationSeparator" w:id="0">
    <w:p w:rsidR="00B7560D" w:rsidRDefault="00B7560D" w:rsidP="00B75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E05" w:rsidRDefault="00652E05">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3475990</wp:posOffset>
              </wp:positionH>
              <wp:positionV relativeFrom="paragraph">
                <wp:posOffset>342900</wp:posOffset>
              </wp:positionV>
              <wp:extent cx="28670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noFill/>
                        <a:miter lim="800000"/>
                        <a:headEnd/>
                        <a:tailEnd/>
                      </a:ln>
                    </wps:spPr>
                    <wps:txbx>
                      <w:txbxContent>
                        <w:p w:rsidR="00652E05" w:rsidRPr="00652E05" w:rsidRDefault="00652E05" w:rsidP="00652E05">
                          <w:pPr>
                            <w:jc w:val="center"/>
                            <w:rPr>
                              <w:b/>
                              <w:sz w:val="36"/>
                              <w:szCs w:val="32"/>
                            </w:rPr>
                          </w:pPr>
                          <w:r w:rsidRPr="00652E05">
                            <w:rPr>
                              <w:b/>
                              <w:sz w:val="36"/>
                              <w:szCs w:val="32"/>
                            </w:rPr>
                            <w:t>2015-16 National Issues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73.7pt;margin-top:27pt;width:22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" stroked="f">
              <v:textbox style="mso-fit-shape-to-text:t">
                <w:txbxContent>
                  <w:p w:rsidR="00652E05" w:rsidRPr="00652E05" w:rsidRDefault="00652E05" w:rsidP="00652E05">
                    <w:pPr>
                      <w:jc w:val="center"/>
                      <w:rPr>
                        <w:b/>
                        <w:sz w:val="36"/>
                        <w:szCs w:val="32"/>
                      </w:rPr>
                    </w:pPr>
                    <w:r w:rsidRPr="00652E05">
                      <w:rPr>
                        <w:b/>
                        <w:sz w:val="36"/>
                        <w:szCs w:val="32"/>
                      </w:rPr>
                      <w:t>2015-16 National Issues</w:t>
                    </w:r>
                  </w:p>
                </w:txbxContent>
              </v:textbox>
              <w10:wrap type="square"/>
            </v:shape>
          </w:pict>
        </mc:Fallback>
      </mc:AlternateContent>
    </w:r>
    <w:r>
      <w:rPr>
        <w:noProof/>
      </w:rPr>
      <w:drawing>
        <wp:inline distT="0" distB="0" distL="0" distR="0" wp14:anchorId="2BA216CB" wp14:editId="04513940">
          <wp:extent cx="2562225" cy="10689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_AAUW_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6713" cy="1070834"/>
                  </a:xfrm>
                  <a:prstGeom prst="rect">
                    <a:avLst/>
                  </a:prstGeom>
                </pic:spPr>
              </pic:pic>
            </a:graphicData>
          </a:graphic>
        </wp:inline>
      </w:drawing>
    </w:r>
    <w:r>
      <w:tab/>
    </w:r>
    <w:r>
      <w:tab/>
    </w:r>
  </w:p>
  <w:p w:rsidR="00652E05" w:rsidRDefault="00652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953"/>
    <w:multiLevelType w:val="hybridMultilevel"/>
    <w:tmpl w:val="5370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C0470"/>
    <w:multiLevelType w:val="multilevel"/>
    <w:tmpl w:val="FBC8E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53CC0"/>
    <w:multiLevelType w:val="multilevel"/>
    <w:tmpl w:val="9F4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E770B"/>
    <w:multiLevelType w:val="hybridMultilevel"/>
    <w:tmpl w:val="B1A2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922DF"/>
    <w:multiLevelType w:val="multilevel"/>
    <w:tmpl w:val="FA5E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76A04"/>
    <w:multiLevelType w:val="hybridMultilevel"/>
    <w:tmpl w:val="EF1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F1FE9"/>
    <w:multiLevelType w:val="multilevel"/>
    <w:tmpl w:val="A5D0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845A0"/>
    <w:multiLevelType w:val="multilevel"/>
    <w:tmpl w:val="90BE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B6E78"/>
    <w:multiLevelType w:val="multilevel"/>
    <w:tmpl w:val="851CE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0A65E9"/>
    <w:multiLevelType w:val="hybridMultilevel"/>
    <w:tmpl w:val="90CC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445BC"/>
    <w:multiLevelType w:val="hybridMultilevel"/>
    <w:tmpl w:val="FBF8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232904"/>
    <w:multiLevelType w:val="hybridMultilevel"/>
    <w:tmpl w:val="78AC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A591E"/>
    <w:multiLevelType w:val="hybridMultilevel"/>
    <w:tmpl w:val="403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EF3E83"/>
    <w:multiLevelType w:val="hybridMultilevel"/>
    <w:tmpl w:val="BD88C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E064C6"/>
    <w:multiLevelType w:val="hybridMultilevel"/>
    <w:tmpl w:val="86B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14"/>
  </w:num>
  <w:num w:numId="6">
    <w:abstractNumId w:val="12"/>
  </w:num>
  <w:num w:numId="7">
    <w:abstractNumId w:val="13"/>
  </w:num>
  <w:num w:numId="8">
    <w:abstractNumId w:val="7"/>
  </w:num>
  <w:num w:numId="9">
    <w:abstractNumId w:val="10"/>
  </w:num>
  <w:num w:numId="10">
    <w:abstractNumId w:val="3"/>
  </w:num>
  <w:num w:numId="11">
    <w:abstractNumId w:val="11"/>
  </w:num>
  <w:num w:numId="12">
    <w:abstractNumId w:val="9"/>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C4"/>
    <w:rsid w:val="00001822"/>
    <w:rsid w:val="000032CF"/>
    <w:rsid w:val="000051C0"/>
    <w:rsid w:val="00005A66"/>
    <w:rsid w:val="00006740"/>
    <w:rsid w:val="00006C42"/>
    <w:rsid w:val="00006EE4"/>
    <w:rsid w:val="00007425"/>
    <w:rsid w:val="00007E38"/>
    <w:rsid w:val="00010F80"/>
    <w:rsid w:val="00011353"/>
    <w:rsid w:val="00014A61"/>
    <w:rsid w:val="00015368"/>
    <w:rsid w:val="000153AD"/>
    <w:rsid w:val="000155BF"/>
    <w:rsid w:val="000156A7"/>
    <w:rsid w:val="000162DD"/>
    <w:rsid w:val="0001633A"/>
    <w:rsid w:val="00016AFF"/>
    <w:rsid w:val="00017329"/>
    <w:rsid w:val="00017BF3"/>
    <w:rsid w:val="00020380"/>
    <w:rsid w:val="00020609"/>
    <w:rsid w:val="00021972"/>
    <w:rsid w:val="00021E62"/>
    <w:rsid w:val="000228D3"/>
    <w:rsid w:val="00022DFA"/>
    <w:rsid w:val="00022EC9"/>
    <w:rsid w:val="00022FB0"/>
    <w:rsid w:val="000234D5"/>
    <w:rsid w:val="000243B8"/>
    <w:rsid w:val="000249B5"/>
    <w:rsid w:val="000249B9"/>
    <w:rsid w:val="00025368"/>
    <w:rsid w:val="00026F48"/>
    <w:rsid w:val="00027787"/>
    <w:rsid w:val="0003006A"/>
    <w:rsid w:val="0003141D"/>
    <w:rsid w:val="00031527"/>
    <w:rsid w:val="000315B7"/>
    <w:rsid w:val="00032A5C"/>
    <w:rsid w:val="00032C2D"/>
    <w:rsid w:val="000340E1"/>
    <w:rsid w:val="000344B0"/>
    <w:rsid w:val="000357B0"/>
    <w:rsid w:val="00035985"/>
    <w:rsid w:val="000363F2"/>
    <w:rsid w:val="000370D4"/>
    <w:rsid w:val="0003770B"/>
    <w:rsid w:val="000379FC"/>
    <w:rsid w:val="0004096C"/>
    <w:rsid w:val="000410BF"/>
    <w:rsid w:val="00041AA0"/>
    <w:rsid w:val="0004221E"/>
    <w:rsid w:val="0004276A"/>
    <w:rsid w:val="00043122"/>
    <w:rsid w:val="00043686"/>
    <w:rsid w:val="00044C05"/>
    <w:rsid w:val="0004523D"/>
    <w:rsid w:val="00045754"/>
    <w:rsid w:val="00045F8E"/>
    <w:rsid w:val="00046729"/>
    <w:rsid w:val="000469BC"/>
    <w:rsid w:val="00046AE5"/>
    <w:rsid w:val="0005009C"/>
    <w:rsid w:val="00051B01"/>
    <w:rsid w:val="00052C6D"/>
    <w:rsid w:val="00053034"/>
    <w:rsid w:val="00053142"/>
    <w:rsid w:val="0005468F"/>
    <w:rsid w:val="0005552B"/>
    <w:rsid w:val="000556DE"/>
    <w:rsid w:val="00056AAC"/>
    <w:rsid w:val="000575B9"/>
    <w:rsid w:val="0006065B"/>
    <w:rsid w:val="00060E28"/>
    <w:rsid w:val="00061279"/>
    <w:rsid w:val="00061328"/>
    <w:rsid w:val="00061BFE"/>
    <w:rsid w:val="00061C65"/>
    <w:rsid w:val="000620D4"/>
    <w:rsid w:val="00063928"/>
    <w:rsid w:val="00066B0B"/>
    <w:rsid w:val="00066B88"/>
    <w:rsid w:val="000679D1"/>
    <w:rsid w:val="00070508"/>
    <w:rsid w:val="000717C8"/>
    <w:rsid w:val="00072431"/>
    <w:rsid w:val="00072D1C"/>
    <w:rsid w:val="0007554E"/>
    <w:rsid w:val="00075F41"/>
    <w:rsid w:val="000777A6"/>
    <w:rsid w:val="0007793E"/>
    <w:rsid w:val="00077E56"/>
    <w:rsid w:val="00077F08"/>
    <w:rsid w:val="0008055F"/>
    <w:rsid w:val="00081271"/>
    <w:rsid w:val="0008140E"/>
    <w:rsid w:val="00083B4F"/>
    <w:rsid w:val="00084D4A"/>
    <w:rsid w:val="00086CBC"/>
    <w:rsid w:val="000912A3"/>
    <w:rsid w:val="000916C6"/>
    <w:rsid w:val="000924C0"/>
    <w:rsid w:val="000934AF"/>
    <w:rsid w:val="00094719"/>
    <w:rsid w:val="00094DCC"/>
    <w:rsid w:val="000953DE"/>
    <w:rsid w:val="00095657"/>
    <w:rsid w:val="00095804"/>
    <w:rsid w:val="00095A0E"/>
    <w:rsid w:val="00095F2F"/>
    <w:rsid w:val="00096071"/>
    <w:rsid w:val="00096218"/>
    <w:rsid w:val="0009637E"/>
    <w:rsid w:val="00096CAF"/>
    <w:rsid w:val="00097336"/>
    <w:rsid w:val="00097AC3"/>
    <w:rsid w:val="000A0C15"/>
    <w:rsid w:val="000A2506"/>
    <w:rsid w:val="000A4C46"/>
    <w:rsid w:val="000A5414"/>
    <w:rsid w:val="000A7289"/>
    <w:rsid w:val="000B021A"/>
    <w:rsid w:val="000B0430"/>
    <w:rsid w:val="000B044E"/>
    <w:rsid w:val="000B0786"/>
    <w:rsid w:val="000B161D"/>
    <w:rsid w:val="000B162A"/>
    <w:rsid w:val="000B1B7C"/>
    <w:rsid w:val="000B1E86"/>
    <w:rsid w:val="000B3971"/>
    <w:rsid w:val="000B51C9"/>
    <w:rsid w:val="000B56A7"/>
    <w:rsid w:val="000B584C"/>
    <w:rsid w:val="000B5FE9"/>
    <w:rsid w:val="000B655B"/>
    <w:rsid w:val="000B728E"/>
    <w:rsid w:val="000B7319"/>
    <w:rsid w:val="000C0499"/>
    <w:rsid w:val="000C0615"/>
    <w:rsid w:val="000C0AAF"/>
    <w:rsid w:val="000C11F5"/>
    <w:rsid w:val="000C1235"/>
    <w:rsid w:val="000C2317"/>
    <w:rsid w:val="000C2A02"/>
    <w:rsid w:val="000C3E0E"/>
    <w:rsid w:val="000C426A"/>
    <w:rsid w:val="000C4293"/>
    <w:rsid w:val="000C5958"/>
    <w:rsid w:val="000C5E36"/>
    <w:rsid w:val="000C6A0B"/>
    <w:rsid w:val="000C7159"/>
    <w:rsid w:val="000C76F0"/>
    <w:rsid w:val="000C7706"/>
    <w:rsid w:val="000C7F3D"/>
    <w:rsid w:val="000D024D"/>
    <w:rsid w:val="000D06BF"/>
    <w:rsid w:val="000D115F"/>
    <w:rsid w:val="000D23BE"/>
    <w:rsid w:val="000D24CB"/>
    <w:rsid w:val="000D2860"/>
    <w:rsid w:val="000D3212"/>
    <w:rsid w:val="000D3CCE"/>
    <w:rsid w:val="000D407F"/>
    <w:rsid w:val="000D4262"/>
    <w:rsid w:val="000D4994"/>
    <w:rsid w:val="000D5529"/>
    <w:rsid w:val="000D67B0"/>
    <w:rsid w:val="000D7F36"/>
    <w:rsid w:val="000E01E5"/>
    <w:rsid w:val="000E0B80"/>
    <w:rsid w:val="000E1D38"/>
    <w:rsid w:val="000E31ED"/>
    <w:rsid w:val="000E4904"/>
    <w:rsid w:val="000E4BEE"/>
    <w:rsid w:val="000E4D66"/>
    <w:rsid w:val="000E59C1"/>
    <w:rsid w:val="000E5ADC"/>
    <w:rsid w:val="000E65C1"/>
    <w:rsid w:val="000E66F9"/>
    <w:rsid w:val="000E6CC4"/>
    <w:rsid w:val="000F007C"/>
    <w:rsid w:val="000F04A4"/>
    <w:rsid w:val="000F21AB"/>
    <w:rsid w:val="000F29D8"/>
    <w:rsid w:val="000F2C2F"/>
    <w:rsid w:val="000F2C6A"/>
    <w:rsid w:val="000F3C32"/>
    <w:rsid w:val="000F3CFF"/>
    <w:rsid w:val="000F4A0E"/>
    <w:rsid w:val="000F4C41"/>
    <w:rsid w:val="000F526E"/>
    <w:rsid w:val="000F5B77"/>
    <w:rsid w:val="000F5F42"/>
    <w:rsid w:val="000F6BC1"/>
    <w:rsid w:val="000F6C7E"/>
    <w:rsid w:val="000F7F53"/>
    <w:rsid w:val="0010199E"/>
    <w:rsid w:val="00101D1F"/>
    <w:rsid w:val="00102429"/>
    <w:rsid w:val="00103BD8"/>
    <w:rsid w:val="001046FC"/>
    <w:rsid w:val="00104BC8"/>
    <w:rsid w:val="00104BF5"/>
    <w:rsid w:val="00104E53"/>
    <w:rsid w:val="001063A6"/>
    <w:rsid w:val="00106E16"/>
    <w:rsid w:val="001075E3"/>
    <w:rsid w:val="00107992"/>
    <w:rsid w:val="00110C1B"/>
    <w:rsid w:val="00110C57"/>
    <w:rsid w:val="0011140B"/>
    <w:rsid w:val="00111A5F"/>
    <w:rsid w:val="00111C66"/>
    <w:rsid w:val="0011254B"/>
    <w:rsid w:val="00112D81"/>
    <w:rsid w:val="00113A54"/>
    <w:rsid w:val="00113C53"/>
    <w:rsid w:val="00115F1E"/>
    <w:rsid w:val="00117FC1"/>
    <w:rsid w:val="00120E81"/>
    <w:rsid w:val="00121CD5"/>
    <w:rsid w:val="001230A1"/>
    <w:rsid w:val="00123777"/>
    <w:rsid w:val="00123B1C"/>
    <w:rsid w:val="0012499D"/>
    <w:rsid w:val="00124C3A"/>
    <w:rsid w:val="00124CAB"/>
    <w:rsid w:val="0012543C"/>
    <w:rsid w:val="00127200"/>
    <w:rsid w:val="00127475"/>
    <w:rsid w:val="001276C4"/>
    <w:rsid w:val="00127D08"/>
    <w:rsid w:val="00130A64"/>
    <w:rsid w:val="00132213"/>
    <w:rsid w:val="00132771"/>
    <w:rsid w:val="00132C9C"/>
    <w:rsid w:val="00133C36"/>
    <w:rsid w:val="0013476B"/>
    <w:rsid w:val="00134AA6"/>
    <w:rsid w:val="00135CBA"/>
    <w:rsid w:val="001360F5"/>
    <w:rsid w:val="00140E74"/>
    <w:rsid w:val="00142959"/>
    <w:rsid w:val="00142DB6"/>
    <w:rsid w:val="001441E7"/>
    <w:rsid w:val="001457F2"/>
    <w:rsid w:val="001463E6"/>
    <w:rsid w:val="00150509"/>
    <w:rsid w:val="00150BD7"/>
    <w:rsid w:val="001513CA"/>
    <w:rsid w:val="001513F8"/>
    <w:rsid w:val="00151B2F"/>
    <w:rsid w:val="00151DBC"/>
    <w:rsid w:val="00153756"/>
    <w:rsid w:val="00153C08"/>
    <w:rsid w:val="001546D5"/>
    <w:rsid w:val="00154744"/>
    <w:rsid w:val="00155326"/>
    <w:rsid w:val="00155469"/>
    <w:rsid w:val="00155F96"/>
    <w:rsid w:val="00155FB1"/>
    <w:rsid w:val="00156B52"/>
    <w:rsid w:val="00157A5F"/>
    <w:rsid w:val="00160CA8"/>
    <w:rsid w:val="00161438"/>
    <w:rsid w:val="001621A8"/>
    <w:rsid w:val="0016283F"/>
    <w:rsid w:val="00163462"/>
    <w:rsid w:val="00163490"/>
    <w:rsid w:val="00163729"/>
    <w:rsid w:val="00163DAC"/>
    <w:rsid w:val="001643D0"/>
    <w:rsid w:val="0016445F"/>
    <w:rsid w:val="00164C3B"/>
    <w:rsid w:val="001657CA"/>
    <w:rsid w:val="00165938"/>
    <w:rsid w:val="001678E8"/>
    <w:rsid w:val="00170AF5"/>
    <w:rsid w:val="00170ED4"/>
    <w:rsid w:val="001730FE"/>
    <w:rsid w:val="00173E8F"/>
    <w:rsid w:val="0017461F"/>
    <w:rsid w:val="00175F02"/>
    <w:rsid w:val="00176AC6"/>
    <w:rsid w:val="00176CE3"/>
    <w:rsid w:val="00177A9E"/>
    <w:rsid w:val="00180215"/>
    <w:rsid w:val="001808D2"/>
    <w:rsid w:val="00180AE9"/>
    <w:rsid w:val="00181995"/>
    <w:rsid w:val="00181F48"/>
    <w:rsid w:val="001825DA"/>
    <w:rsid w:val="001826FA"/>
    <w:rsid w:val="001831AC"/>
    <w:rsid w:val="001832B9"/>
    <w:rsid w:val="00183951"/>
    <w:rsid w:val="00183A28"/>
    <w:rsid w:val="00183E4C"/>
    <w:rsid w:val="00183FDB"/>
    <w:rsid w:val="00183FE1"/>
    <w:rsid w:val="00184D32"/>
    <w:rsid w:val="00185037"/>
    <w:rsid w:val="00185ABB"/>
    <w:rsid w:val="00185E8B"/>
    <w:rsid w:val="00186C5F"/>
    <w:rsid w:val="00186C93"/>
    <w:rsid w:val="001873B6"/>
    <w:rsid w:val="00187573"/>
    <w:rsid w:val="00191135"/>
    <w:rsid w:val="00192A60"/>
    <w:rsid w:val="00194635"/>
    <w:rsid w:val="00194883"/>
    <w:rsid w:val="001949E1"/>
    <w:rsid w:val="00196B39"/>
    <w:rsid w:val="001973C5"/>
    <w:rsid w:val="00197C5E"/>
    <w:rsid w:val="001A016B"/>
    <w:rsid w:val="001A10C4"/>
    <w:rsid w:val="001A1C28"/>
    <w:rsid w:val="001A1C60"/>
    <w:rsid w:val="001A2642"/>
    <w:rsid w:val="001A28C1"/>
    <w:rsid w:val="001A28F8"/>
    <w:rsid w:val="001A2924"/>
    <w:rsid w:val="001A2957"/>
    <w:rsid w:val="001A31FD"/>
    <w:rsid w:val="001A4366"/>
    <w:rsid w:val="001A5258"/>
    <w:rsid w:val="001A52A9"/>
    <w:rsid w:val="001A5355"/>
    <w:rsid w:val="001A5619"/>
    <w:rsid w:val="001A56FF"/>
    <w:rsid w:val="001A5EA3"/>
    <w:rsid w:val="001A63A3"/>
    <w:rsid w:val="001A6BDB"/>
    <w:rsid w:val="001B091D"/>
    <w:rsid w:val="001B0E29"/>
    <w:rsid w:val="001B1032"/>
    <w:rsid w:val="001B18B5"/>
    <w:rsid w:val="001B2DEA"/>
    <w:rsid w:val="001B6188"/>
    <w:rsid w:val="001B7058"/>
    <w:rsid w:val="001B7330"/>
    <w:rsid w:val="001B7690"/>
    <w:rsid w:val="001C0132"/>
    <w:rsid w:val="001C0BB1"/>
    <w:rsid w:val="001C0DD1"/>
    <w:rsid w:val="001C1CD4"/>
    <w:rsid w:val="001C1EC4"/>
    <w:rsid w:val="001C2CAD"/>
    <w:rsid w:val="001C30E0"/>
    <w:rsid w:val="001C47CD"/>
    <w:rsid w:val="001C5046"/>
    <w:rsid w:val="001C58CD"/>
    <w:rsid w:val="001C59C3"/>
    <w:rsid w:val="001C5ED7"/>
    <w:rsid w:val="001C69B2"/>
    <w:rsid w:val="001C6C46"/>
    <w:rsid w:val="001C6DA2"/>
    <w:rsid w:val="001C6F7F"/>
    <w:rsid w:val="001C792B"/>
    <w:rsid w:val="001C7BCC"/>
    <w:rsid w:val="001C7BEC"/>
    <w:rsid w:val="001D0425"/>
    <w:rsid w:val="001D1BDE"/>
    <w:rsid w:val="001D1E33"/>
    <w:rsid w:val="001D2381"/>
    <w:rsid w:val="001D2EEF"/>
    <w:rsid w:val="001D3412"/>
    <w:rsid w:val="001D45FC"/>
    <w:rsid w:val="001D4957"/>
    <w:rsid w:val="001D50BC"/>
    <w:rsid w:val="001D52EB"/>
    <w:rsid w:val="001D56D3"/>
    <w:rsid w:val="001D5A51"/>
    <w:rsid w:val="001D6200"/>
    <w:rsid w:val="001D659F"/>
    <w:rsid w:val="001D6BC2"/>
    <w:rsid w:val="001D72D4"/>
    <w:rsid w:val="001D73F5"/>
    <w:rsid w:val="001D75A7"/>
    <w:rsid w:val="001E09F6"/>
    <w:rsid w:val="001E0BDF"/>
    <w:rsid w:val="001E0E43"/>
    <w:rsid w:val="001E10B0"/>
    <w:rsid w:val="001E1C56"/>
    <w:rsid w:val="001E259C"/>
    <w:rsid w:val="001E3E68"/>
    <w:rsid w:val="001E4C2C"/>
    <w:rsid w:val="001E51D1"/>
    <w:rsid w:val="001E719E"/>
    <w:rsid w:val="001E7517"/>
    <w:rsid w:val="001E790A"/>
    <w:rsid w:val="001F19C5"/>
    <w:rsid w:val="001F1AD9"/>
    <w:rsid w:val="001F431F"/>
    <w:rsid w:val="001F43DB"/>
    <w:rsid w:val="001F4D74"/>
    <w:rsid w:val="001F5335"/>
    <w:rsid w:val="001F5DC7"/>
    <w:rsid w:val="001F7093"/>
    <w:rsid w:val="001F74E2"/>
    <w:rsid w:val="002000BD"/>
    <w:rsid w:val="0020046E"/>
    <w:rsid w:val="002006B0"/>
    <w:rsid w:val="00200882"/>
    <w:rsid w:val="002030E9"/>
    <w:rsid w:val="00204425"/>
    <w:rsid w:val="002045FE"/>
    <w:rsid w:val="002055DA"/>
    <w:rsid w:val="0020643F"/>
    <w:rsid w:val="00206467"/>
    <w:rsid w:val="00206EB6"/>
    <w:rsid w:val="0020736E"/>
    <w:rsid w:val="0021068E"/>
    <w:rsid w:val="00210BA7"/>
    <w:rsid w:val="00211403"/>
    <w:rsid w:val="00211D21"/>
    <w:rsid w:val="002120B4"/>
    <w:rsid w:val="00212840"/>
    <w:rsid w:val="00214134"/>
    <w:rsid w:val="00215058"/>
    <w:rsid w:val="00215400"/>
    <w:rsid w:val="0021655D"/>
    <w:rsid w:val="00216C48"/>
    <w:rsid w:val="0021714D"/>
    <w:rsid w:val="00220EF7"/>
    <w:rsid w:val="00221B93"/>
    <w:rsid w:val="002220DA"/>
    <w:rsid w:val="00222830"/>
    <w:rsid w:val="002231BC"/>
    <w:rsid w:val="00223B12"/>
    <w:rsid w:val="00223B6D"/>
    <w:rsid w:val="00223F98"/>
    <w:rsid w:val="00226241"/>
    <w:rsid w:val="00226E76"/>
    <w:rsid w:val="002279F8"/>
    <w:rsid w:val="00227AC7"/>
    <w:rsid w:val="00227C5F"/>
    <w:rsid w:val="002307C0"/>
    <w:rsid w:val="00230837"/>
    <w:rsid w:val="00230999"/>
    <w:rsid w:val="00231449"/>
    <w:rsid w:val="00231D1E"/>
    <w:rsid w:val="00232703"/>
    <w:rsid w:val="00232D52"/>
    <w:rsid w:val="00232E3A"/>
    <w:rsid w:val="0023373C"/>
    <w:rsid w:val="00234620"/>
    <w:rsid w:val="002347F2"/>
    <w:rsid w:val="00234ACE"/>
    <w:rsid w:val="00234AF9"/>
    <w:rsid w:val="00234BDA"/>
    <w:rsid w:val="0023513E"/>
    <w:rsid w:val="002368BB"/>
    <w:rsid w:val="002369E3"/>
    <w:rsid w:val="00236AA7"/>
    <w:rsid w:val="00237774"/>
    <w:rsid w:val="00237A4D"/>
    <w:rsid w:val="00240A16"/>
    <w:rsid w:val="00240DAC"/>
    <w:rsid w:val="00241072"/>
    <w:rsid w:val="00241351"/>
    <w:rsid w:val="00241B77"/>
    <w:rsid w:val="0024248B"/>
    <w:rsid w:val="0024277D"/>
    <w:rsid w:val="00242AE0"/>
    <w:rsid w:val="002432E3"/>
    <w:rsid w:val="00243F4B"/>
    <w:rsid w:val="00244778"/>
    <w:rsid w:val="00245191"/>
    <w:rsid w:val="002455EE"/>
    <w:rsid w:val="00245B12"/>
    <w:rsid w:val="00245E7B"/>
    <w:rsid w:val="00247514"/>
    <w:rsid w:val="00250016"/>
    <w:rsid w:val="002512E7"/>
    <w:rsid w:val="00251E6A"/>
    <w:rsid w:val="00252C9B"/>
    <w:rsid w:val="00253E73"/>
    <w:rsid w:val="0025672A"/>
    <w:rsid w:val="00257D9D"/>
    <w:rsid w:val="00260236"/>
    <w:rsid w:val="00260651"/>
    <w:rsid w:val="002606C9"/>
    <w:rsid w:val="002613AB"/>
    <w:rsid w:val="00261919"/>
    <w:rsid w:val="00261CBB"/>
    <w:rsid w:val="00262EAB"/>
    <w:rsid w:val="002636E3"/>
    <w:rsid w:val="00263F4D"/>
    <w:rsid w:val="00264609"/>
    <w:rsid w:val="0026553F"/>
    <w:rsid w:val="00266413"/>
    <w:rsid w:val="00266F38"/>
    <w:rsid w:val="0027014F"/>
    <w:rsid w:val="002703BD"/>
    <w:rsid w:val="002705BD"/>
    <w:rsid w:val="00270D72"/>
    <w:rsid w:val="0027243C"/>
    <w:rsid w:val="0027485A"/>
    <w:rsid w:val="0027767A"/>
    <w:rsid w:val="00277E38"/>
    <w:rsid w:val="0028031E"/>
    <w:rsid w:val="00280F01"/>
    <w:rsid w:val="002814BF"/>
    <w:rsid w:val="00281D8B"/>
    <w:rsid w:val="00283287"/>
    <w:rsid w:val="00283F91"/>
    <w:rsid w:val="00284D1E"/>
    <w:rsid w:val="002850D9"/>
    <w:rsid w:val="00286038"/>
    <w:rsid w:val="0028696F"/>
    <w:rsid w:val="00286D69"/>
    <w:rsid w:val="00290273"/>
    <w:rsid w:val="00290640"/>
    <w:rsid w:val="0029092E"/>
    <w:rsid w:val="002929D0"/>
    <w:rsid w:val="00293C54"/>
    <w:rsid w:val="002942DF"/>
    <w:rsid w:val="00294609"/>
    <w:rsid w:val="00294B7E"/>
    <w:rsid w:val="002950FD"/>
    <w:rsid w:val="00295D27"/>
    <w:rsid w:val="00295E84"/>
    <w:rsid w:val="00296431"/>
    <w:rsid w:val="00296E7B"/>
    <w:rsid w:val="0029731F"/>
    <w:rsid w:val="002A0104"/>
    <w:rsid w:val="002A0B69"/>
    <w:rsid w:val="002A0EDE"/>
    <w:rsid w:val="002A11D6"/>
    <w:rsid w:val="002A1749"/>
    <w:rsid w:val="002A3218"/>
    <w:rsid w:val="002A3AB0"/>
    <w:rsid w:val="002A553C"/>
    <w:rsid w:val="002A64BD"/>
    <w:rsid w:val="002A6728"/>
    <w:rsid w:val="002A6BD7"/>
    <w:rsid w:val="002A7A4D"/>
    <w:rsid w:val="002B00D1"/>
    <w:rsid w:val="002B0AE8"/>
    <w:rsid w:val="002B189C"/>
    <w:rsid w:val="002B1924"/>
    <w:rsid w:val="002B21AB"/>
    <w:rsid w:val="002B2BC7"/>
    <w:rsid w:val="002B39F5"/>
    <w:rsid w:val="002B5B41"/>
    <w:rsid w:val="002B61B2"/>
    <w:rsid w:val="002B75B3"/>
    <w:rsid w:val="002C022D"/>
    <w:rsid w:val="002C034E"/>
    <w:rsid w:val="002C053B"/>
    <w:rsid w:val="002C10C0"/>
    <w:rsid w:val="002C1B99"/>
    <w:rsid w:val="002C1EDE"/>
    <w:rsid w:val="002C23F3"/>
    <w:rsid w:val="002C29A8"/>
    <w:rsid w:val="002C2FB3"/>
    <w:rsid w:val="002C3F30"/>
    <w:rsid w:val="002C561E"/>
    <w:rsid w:val="002C5755"/>
    <w:rsid w:val="002C60B7"/>
    <w:rsid w:val="002C6854"/>
    <w:rsid w:val="002D1316"/>
    <w:rsid w:val="002D1F74"/>
    <w:rsid w:val="002D3B9B"/>
    <w:rsid w:val="002D48B8"/>
    <w:rsid w:val="002D6293"/>
    <w:rsid w:val="002D6FF5"/>
    <w:rsid w:val="002E00D6"/>
    <w:rsid w:val="002E1A8D"/>
    <w:rsid w:val="002E1DE2"/>
    <w:rsid w:val="002E2440"/>
    <w:rsid w:val="002E2A2C"/>
    <w:rsid w:val="002E2DCD"/>
    <w:rsid w:val="002E2E9F"/>
    <w:rsid w:val="002E3943"/>
    <w:rsid w:val="002E3EFE"/>
    <w:rsid w:val="002E4050"/>
    <w:rsid w:val="002E40BA"/>
    <w:rsid w:val="002E5179"/>
    <w:rsid w:val="002E592B"/>
    <w:rsid w:val="002E5962"/>
    <w:rsid w:val="002E769F"/>
    <w:rsid w:val="002E7F6D"/>
    <w:rsid w:val="002F03F9"/>
    <w:rsid w:val="002F0C90"/>
    <w:rsid w:val="002F27D4"/>
    <w:rsid w:val="002F3918"/>
    <w:rsid w:val="002F426D"/>
    <w:rsid w:val="002F4555"/>
    <w:rsid w:val="002F666A"/>
    <w:rsid w:val="002F72F0"/>
    <w:rsid w:val="002F7F8D"/>
    <w:rsid w:val="003000D1"/>
    <w:rsid w:val="00300458"/>
    <w:rsid w:val="003004AE"/>
    <w:rsid w:val="00301003"/>
    <w:rsid w:val="0030148D"/>
    <w:rsid w:val="00301832"/>
    <w:rsid w:val="00302764"/>
    <w:rsid w:val="003031B0"/>
    <w:rsid w:val="00303731"/>
    <w:rsid w:val="00303CA4"/>
    <w:rsid w:val="00304239"/>
    <w:rsid w:val="00304BCC"/>
    <w:rsid w:val="00304DF4"/>
    <w:rsid w:val="00305478"/>
    <w:rsid w:val="0030604D"/>
    <w:rsid w:val="003068E3"/>
    <w:rsid w:val="00307A6E"/>
    <w:rsid w:val="00307B1A"/>
    <w:rsid w:val="00307B5E"/>
    <w:rsid w:val="00307D80"/>
    <w:rsid w:val="003105FE"/>
    <w:rsid w:val="00310B8D"/>
    <w:rsid w:val="00311361"/>
    <w:rsid w:val="0031145C"/>
    <w:rsid w:val="00312B1D"/>
    <w:rsid w:val="00312D0C"/>
    <w:rsid w:val="00313FF6"/>
    <w:rsid w:val="003157AF"/>
    <w:rsid w:val="0031604F"/>
    <w:rsid w:val="003166AE"/>
    <w:rsid w:val="00316E56"/>
    <w:rsid w:val="00317652"/>
    <w:rsid w:val="00320F0B"/>
    <w:rsid w:val="00321021"/>
    <w:rsid w:val="003219F3"/>
    <w:rsid w:val="00323169"/>
    <w:rsid w:val="00323510"/>
    <w:rsid w:val="0032401C"/>
    <w:rsid w:val="00324083"/>
    <w:rsid w:val="00324844"/>
    <w:rsid w:val="00324922"/>
    <w:rsid w:val="003249A0"/>
    <w:rsid w:val="00325A0B"/>
    <w:rsid w:val="00325D65"/>
    <w:rsid w:val="00325E1C"/>
    <w:rsid w:val="00327504"/>
    <w:rsid w:val="00327F16"/>
    <w:rsid w:val="00330E55"/>
    <w:rsid w:val="003316C6"/>
    <w:rsid w:val="00331963"/>
    <w:rsid w:val="00332A1E"/>
    <w:rsid w:val="00333372"/>
    <w:rsid w:val="003333A8"/>
    <w:rsid w:val="003343E5"/>
    <w:rsid w:val="00334531"/>
    <w:rsid w:val="003347D8"/>
    <w:rsid w:val="00334DAC"/>
    <w:rsid w:val="0033564B"/>
    <w:rsid w:val="0034056D"/>
    <w:rsid w:val="00341287"/>
    <w:rsid w:val="003418E7"/>
    <w:rsid w:val="003429ED"/>
    <w:rsid w:val="00342F01"/>
    <w:rsid w:val="003431C2"/>
    <w:rsid w:val="00343DAE"/>
    <w:rsid w:val="0034794A"/>
    <w:rsid w:val="00347A31"/>
    <w:rsid w:val="00347CAF"/>
    <w:rsid w:val="003501DC"/>
    <w:rsid w:val="0035150D"/>
    <w:rsid w:val="0035247B"/>
    <w:rsid w:val="0035401F"/>
    <w:rsid w:val="0035414C"/>
    <w:rsid w:val="0035490D"/>
    <w:rsid w:val="00355DE9"/>
    <w:rsid w:val="0035758F"/>
    <w:rsid w:val="00357BBA"/>
    <w:rsid w:val="003600D0"/>
    <w:rsid w:val="00360440"/>
    <w:rsid w:val="00361AAB"/>
    <w:rsid w:val="003623B7"/>
    <w:rsid w:val="003625E1"/>
    <w:rsid w:val="00363417"/>
    <w:rsid w:val="00365A7F"/>
    <w:rsid w:val="00365FF4"/>
    <w:rsid w:val="00366BEB"/>
    <w:rsid w:val="00367EBC"/>
    <w:rsid w:val="00371A04"/>
    <w:rsid w:val="003738E5"/>
    <w:rsid w:val="0037393C"/>
    <w:rsid w:val="00374322"/>
    <w:rsid w:val="003745B4"/>
    <w:rsid w:val="00375A81"/>
    <w:rsid w:val="00375F1A"/>
    <w:rsid w:val="00375F30"/>
    <w:rsid w:val="0037634C"/>
    <w:rsid w:val="00376509"/>
    <w:rsid w:val="00376C15"/>
    <w:rsid w:val="00380820"/>
    <w:rsid w:val="003813E3"/>
    <w:rsid w:val="00381E41"/>
    <w:rsid w:val="00382849"/>
    <w:rsid w:val="00382970"/>
    <w:rsid w:val="00382CAF"/>
    <w:rsid w:val="003832AC"/>
    <w:rsid w:val="00384141"/>
    <w:rsid w:val="00384238"/>
    <w:rsid w:val="00385781"/>
    <w:rsid w:val="0038643B"/>
    <w:rsid w:val="00386488"/>
    <w:rsid w:val="0038690B"/>
    <w:rsid w:val="00390CB5"/>
    <w:rsid w:val="00390E10"/>
    <w:rsid w:val="003923A4"/>
    <w:rsid w:val="00392465"/>
    <w:rsid w:val="0039260E"/>
    <w:rsid w:val="00392C55"/>
    <w:rsid w:val="00393438"/>
    <w:rsid w:val="0039343C"/>
    <w:rsid w:val="00394D2F"/>
    <w:rsid w:val="00395077"/>
    <w:rsid w:val="00395351"/>
    <w:rsid w:val="003953BC"/>
    <w:rsid w:val="003955A0"/>
    <w:rsid w:val="00395B94"/>
    <w:rsid w:val="00396896"/>
    <w:rsid w:val="00397443"/>
    <w:rsid w:val="003A0AEC"/>
    <w:rsid w:val="003A1FC5"/>
    <w:rsid w:val="003A2033"/>
    <w:rsid w:val="003A20CA"/>
    <w:rsid w:val="003A215E"/>
    <w:rsid w:val="003A2BB9"/>
    <w:rsid w:val="003A41BD"/>
    <w:rsid w:val="003A4325"/>
    <w:rsid w:val="003A4B8B"/>
    <w:rsid w:val="003A5093"/>
    <w:rsid w:val="003A5928"/>
    <w:rsid w:val="003A5A78"/>
    <w:rsid w:val="003A5BF8"/>
    <w:rsid w:val="003A5E5F"/>
    <w:rsid w:val="003A63D4"/>
    <w:rsid w:val="003A7362"/>
    <w:rsid w:val="003A7853"/>
    <w:rsid w:val="003B0187"/>
    <w:rsid w:val="003B1248"/>
    <w:rsid w:val="003B1844"/>
    <w:rsid w:val="003B1BB4"/>
    <w:rsid w:val="003B1D5C"/>
    <w:rsid w:val="003B1FE7"/>
    <w:rsid w:val="003B2C9A"/>
    <w:rsid w:val="003B302F"/>
    <w:rsid w:val="003B30B2"/>
    <w:rsid w:val="003B47DF"/>
    <w:rsid w:val="003B69F2"/>
    <w:rsid w:val="003B6E39"/>
    <w:rsid w:val="003B708D"/>
    <w:rsid w:val="003B7526"/>
    <w:rsid w:val="003B7BF6"/>
    <w:rsid w:val="003B7E5A"/>
    <w:rsid w:val="003C1347"/>
    <w:rsid w:val="003C1994"/>
    <w:rsid w:val="003C4960"/>
    <w:rsid w:val="003C6DE0"/>
    <w:rsid w:val="003C6E8B"/>
    <w:rsid w:val="003D095B"/>
    <w:rsid w:val="003D12E7"/>
    <w:rsid w:val="003D196C"/>
    <w:rsid w:val="003D2EA4"/>
    <w:rsid w:val="003D347F"/>
    <w:rsid w:val="003D4352"/>
    <w:rsid w:val="003D46C4"/>
    <w:rsid w:val="003D4DE2"/>
    <w:rsid w:val="003D4F52"/>
    <w:rsid w:val="003D531A"/>
    <w:rsid w:val="003D53D9"/>
    <w:rsid w:val="003D5633"/>
    <w:rsid w:val="003D6CDA"/>
    <w:rsid w:val="003D72C5"/>
    <w:rsid w:val="003E00CC"/>
    <w:rsid w:val="003E23F7"/>
    <w:rsid w:val="003E26E1"/>
    <w:rsid w:val="003E2701"/>
    <w:rsid w:val="003E38FE"/>
    <w:rsid w:val="003E4D6A"/>
    <w:rsid w:val="003E4D99"/>
    <w:rsid w:val="003E661E"/>
    <w:rsid w:val="003E6A61"/>
    <w:rsid w:val="003E7F83"/>
    <w:rsid w:val="003F03B1"/>
    <w:rsid w:val="003F103C"/>
    <w:rsid w:val="003F134C"/>
    <w:rsid w:val="003F1492"/>
    <w:rsid w:val="003F1B04"/>
    <w:rsid w:val="003F1B3B"/>
    <w:rsid w:val="003F25AB"/>
    <w:rsid w:val="003F25E9"/>
    <w:rsid w:val="003F4C78"/>
    <w:rsid w:val="003F5D7F"/>
    <w:rsid w:val="004004AB"/>
    <w:rsid w:val="004009EE"/>
    <w:rsid w:val="00401534"/>
    <w:rsid w:val="00401C0D"/>
    <w:rsid w:val="00401EE9"/>
    <w:rsid w:val="0040275B"/>
    <w:rsid w:val="00402826"/>
    <w:rsid w:val="0040289B"/>
    <w:rsid w:val="00402D2F"/>
    <w:rsid w:val="00402DF1"/>
    <w:rsid w:val="00403674"/>
    <w:rsid w:val="004045D3"/>
    <w:rsid w:val="00405551"/>
    <w:rsid w:val="004056E0"/>
    <w:rsid w:val="00405DBE"/>
    <w:rsid w:val="004073E1"/>
    <w:rsid w:val="00407EBC"/>
    <w:rsid w:val="00410B35"/>
    <w:rsid w:val="00410B4F"/>
    <w:rsid w:val="004111CD"/>
    <w:rsid w:val="00412F71"/>
    <w:rsid w:val="004135CC"/>
    <w:rsid w:val="00413635"/>
    <w:rsid w:val="00413B8E"/>
    <w:rsid w:val="00414497"/>
    <w:rsid w:val="00414AEE"/>
    <w:rsid w:val="00415442"/>
    <w:rsid w:val="0041555F"/>
    <w:rsid w:val="00416269"/>
    <w:rsid w:val="00416EC9"/>
    <w:rsid w:val="004217F4"/>
    <w:rsid w:val="004237E7"/>
    <w:rsid w:val="00423C87"/>
    <w:rsid w:val="00423FC7"/>
    <w:rsid w:val="00424177"/>
    <w:rsid w:val="0042436F"/>
    <w:rsid w:val="00424697"/>
    <w:rsid w:val="0042477D"/>
    <w:rsid w:val="00424E02"/>
    <w:rsid w:val="00426339"/>
    <w:rsid w:val="00426627"/>
    <w:rsid w:val="00426663"/>
    <w:rsid w:val="00427240"/>
    <w:rsid w:val="004272B3"/>
    <w:rsid w:val="004274B2"/>
    <w:rsid w:val="0043122C"/>
    <w:rsid w:val="00431531"/>
    <w:rsid w:val="00431AF2"/>
    <w:rsid w:val="00431B81"/>
    <w:rsid w:val="00431E37"/>
    <w:rsid w:val="00431FF5"/>
    <w:rsid w:val="004331BD"/>
    <w:rsid w:val="00433239"/>
    <w:rsid w:val="004339BE"/>
    <w:rsid w:val="00433D61"/>
    <w:rsid w:val="00433F7B"/>
    <w:rsid w:val="004341C5"/>
    <w:rsid w:val="00435A41"/>
    <w:rsid w:val="00436120"/>
    <w:rsid w:val="00436934"/>
    <w:rsid w:val="004376A2"/>
    <w:rsid w:val="00441310"/>
    <w:rsid w:val="00441952"/>
    <w:rsid w:val="00441C5D"/>
    <w:rsid w:val="004422A8"/>
    <w:rsid w:val="00442B29"/>
    <w:rsid w:val="0044386F"/>
    <w:rsid w:val="00443AA8"/>
    <w:rsid w:val="00445BBF"/>
    <w:rsid w:val="00445E0B"/>
    <w:rsid w:val="004469A9"/>
    <w:rsid w:val="00446CE8"/>
    <w:rsid w:val="0044713C"/>
    <w:rsid w:val="00447F09"/>
    <w:rsid w:val="00450E9A"/>
    <w:rsid w:val="004514B7"/>
    <w:rsid w:val="004515C3"/>
    <w:rsid w:val="00451F01"/>
    <w:rsid w:val="00451FBE"/>
    <w:rsid w:val="004530F9"/>
    <w:rsid w:val="004541ED"/>
    <w:rsid w:val="0045461B"/>
    <w:rsid w:val="00454CD7"/>
    <w:rsid w:val="004562A6"/>
    <w:rsid w:val="004567D7"/>
    <w:rsid w:val="004606B7"/>
    <w:rsid w:val="004612A3"/>
    <w:rsid w:val="00461E50"/>
    <w:rsid w:val="00463652"/>
    <w:rsid w:val="00463AF7"/>
    <w:rsid w:val="00463EC7"/>
    <w:rsid w:val="00464DA9"/>
    <w:rsid w:val="00466258"/>
    <w:rsid w:val="004665C9"/>
    <w:rsid w:val="004667E3"/>
    <w:rsid w:val="00467567"/>
    <w:rsid w:val="0046762F"/>
    <w:rsid w:val="00467BD2"/>
    <w:rsid w:val="00470742"/>
    <w:rsid w:val="00470D3A"/>
    <w:rsid w:val="00471050"/>
    <w:rsid w:val="004714B7"/>
    <w:rsid w:val="00471F65"/>
    <w:rsid w:val="00472413"/>
    <w:rsid w:val="00472AE7"/>
    <w:rsid w:val="00472D12"/>
    <w:rsid w:val="00473452"/>
    <w:rsid w:val="004735BD"/>
    <w:rsid w:val="00474515"/>
    <w:rsid w:val="00474657"/>
    <w:rsid w:val="00474689"/>
    <w:rsid w:val="00474726"/>
    <w:rsid w:val="00474ECD"/>
    <w:rsid w:val="00475311"/>
    <w:rsid w:val="004759E1"/>
    <w:rsid w:val="004774F2"/>
    <w:rsid w:val="00480232"/>
    <w:rsid w:val="00480CB6"/>
    <w:rsid w:val="0048102F"/>
    <w:rsid w:val="00481C2A"/>
    <w:rsid w:val="00481F71"/>
    <w:rsid w:val="0048348B"/>
    <w:rsid w:val="0048399B"/>
    <w:rsid w:val="00483F6C"/>
    <w:rsid w:val="004845D5"/>
    <w:rsid w:val="0048581F"/>
    <w:rsid w:val="004859F6"/>
    <w:rsid w:val="00485ADF"/>
    <w:rsid w:val="004866AB"/>
    <w:rsid w:val="00486C0F"/>
    <w:rsid w:val="00486CEE"/>
    <w:rsid w:val="004878DA"/>
    <w:rsid w:val="004903EE"/>
    <w:rsid w:val="00490A23"/>
    <w:rsid w:val="00490BD8"/>
    <w:rsid w:val="00490F5C"/>
    <w:rsid w:val="00491602"/>
    <w:rsid w:val="00491EF4"/>
    <w:rsid w:val="0049209F"/>
    <w:rsid w:val="004920D1"/>
    <w:rsid w:val="004926F2"/>
    <w:rsid w:val="00493331"/>
    <w:rsid w:val="004938D8"/>
    <w:rsid w:val="004946D8"/>
    <w:rsid w:val="0049564C"/>
    <w:rsid w:val="00495E0E"/>
    <w:rsid w:val="004967EC"/>
    <w:rsid w:val="00497946"/>
    <w:rsid w:val="004A0A7A"/>
    <w:rsid w:val="004A1788"/>
    <w:rsid w:val="004A1C09"/>
    <w:rsid w:val="004A2300"/>
    <w:rsid w:val="004A25BE"/>
    <w:rsid w:val="004A25C6"/>
    <w:rsid w:val="004A37E0"/>
    <w:rsid w:val="004A3C96"/>
    <w:rsid w:val="004A3E3D"/>
    <w:rsid w:val="004A419D"/>
    <w:rsid w:val="004A4426"/>
    <w:rsid w:val="004A53A2"/>
    <w:rsid w:val="004A5B84"/>
    <w:rsid w:val="004A7414"/>
    <w:rsid w:val="004A7DBD"/>
    <w:rsid w:val="004B028F"/>
    <w:rsid w:val="004B1491"/>
    <w:rsid w:val="004B199F"/>
    <w:rsid w:val="004B1A49"/>
    <w:rsid w:val="004B245F"/>
    <w:rsid w:val="004B266A"/>
    <w:rsid w:val="004B4598"/>
    <w:rsid w:val="004B4629"/>
    <w:rsid w:val="004B4C1A"/>
    <w:rsid w:val="004B5042"/>
    <w:rsid w:val="004B5BD1"/>
    <w:rsid w:val="004B6275"/>
    <w:rsid w:val="004B6432"/>
    <w:rsid w:val="004B656B"/>
    <w:rsid w:val="004B6674"/>
    <w:rsid w:val="004B75B7"/>
    <w:rsid w:val="004C0648"/>
    <w:rsid w:val="004C0B65"/>
    <w:rsid w:val="004C12EE"/>
    <w:rsid w:val="004C136D"/>
    <w:rsid w:val="004C21F9"/>
    <w:rsid w:val="004C2702"/>
    <w:rsid w:val="004C276D"/>
    <w:rsid w:val="004C278E"/>
    <w:rsid w:val="004C2E2C"/>
    <w:rsid w:val="004C3330"/>
    <w:rsid w:val="004C3922"/>
    <w:rsid w:val="004C3B27"/>
    <w:rsid w:val="004C3F49"/>
    <w:rsid w:val="004D0C9E"/>
    <w:rsid w:val="004D16E4"/>
    <w:rsid w:val="004D254A"/>
    <w:rsid w:val="004D2EB8"/>
    <w:rsid w:val="004D2F76"/>
    <w:rsid w:val="004D32D2"/>
    <w:rsid w:val="004D49F8"/>
    <w:rsid w:val="004D5699"/>
    <w:rsid w:val="004D752D"/>
    <w:rsid w:val="004E0404"/>
    <w:rsid w:val="004E0D60"/>
    <w:rsid w:val="004E0E0E"/>
    <w:rsid w:val="004E2241"/>
    <w:rsid w:val="004E22AE"/>
    <w:rsid w:val="004E2709"/>
    <w:rsid w:val="004E5B10"/>
    <w:rsid w:val="004E698F"/>
    <w:rsid w:val="004E6F36"/>
    <w:rsid w:val="004E6F55"/>
    <w:rsid w:val="004E7682"/>
    <w:rsid w:val="004E7751"/>
    <w:rsid w:val="004E7F8F"/>
    <w:rsid w:val="004F0ABE"/>
    <w:rsid w:val="004F2809"/>
    <w:rsid w:val="004F2F0B"/>
    <w:rsid w:val="004F5078"/>
    <w:rsid w:val="004F6218"/>
    <w:rsid w:val="004F6677"/>
    <w:rsid w:val="004F69DB"/>
    <w:rsid w:val="004F6C79"/>
    <w:rsid w:val="004F6CBB"/>
    <w:rsid w:val="004F6F86"/>
    <w:rsid w:val="0050049A"/>
    <w:rsid w:val="005005D0"/>
    <w:rsid w:val="00501EBD"/>
    <w:rsid w:val="00502BF8"/>
    <w:rsid w:val="00502CA8"/>
    <w:rsid w:val="0050303B"/>
    <w:rsid w:val="0050451B"/>
    <w:rsid w:val="00504AAD"/>
    <w:rsid w:val="00504FB4"/>
    <w:rsid w:val="0050587F"/>
    <w:rsid w:val="00507A18"/>
    <w:rsid w:val="005104A5"/>
    <w:rsid w:val="00510CD9"/>
    <w:rsid w:val="00510FAF"/>
    <w:rsid w:val="005110BE"/>
    <w:rsid w:val="00511E88"/>
    <w:rsid w:val="00511FF7"/>
    <w:rsid w:val="00512208"/>
    <w:rsid w:val="00513FBA"/>
    <w:rsid w:val="00513FC4"/>
    <w:rsid w:val="0051449A"/>
    <w:rsid w:val="00515E2E"/>
    <w:rsid w:val="005162FD"/>
    <w:rsid w:val="00517899"/>
    <w:rsid w:val="00520EC4"/>
    <w:rsid w:val="00521457"/>
    <w:rsid w:val="00521679"/>
    <w:rsid w:val="00521A37"/>
    <w:rsid w:val="0052289B"/>
    <w:rsid w:val="00522D4A"/>
    <w:rsid w:val="005240E0"/>
    <w:rsid w:val="00525EB4"/>
    <w:rsid w:val="00526A3E"/>
    <w:rsid w:val="005271D0"/>
    <w:rsid w:val="005275A3"/>
    <w:rsid w:val="005315C0"/>
    <w:rsid w:val="005318C1"/>
    <w:rsid w:val="00533123"/>
    <w:rsid w:val="005342A5"/>
    <w:rsid w:val="005344A9"/>
    <w:rsid w:val="005347EC"/>
    <w:rsid w:val="00534BAC"/>
    <w:rsid w:val="00534BBA"/>
    <w:rsid w:val="005360EC"/>
    <w:rsid w:val="00536AC7"/>
    <w:rsid w:val="00537B5D"/>
    <w:rsid w:val="00537BEF"/>
    <w:rsid w:val="00537C17"/>
    <w:rsid w:val="00540AB3"/>
    <w:rsid w:val="0054142C"/>
    <w:rsid w:val="0054219E"/>
    <w:rsid w:val="00542387"/>
    <w:rsid w:val="00542BA4"/>
    <w:rsid w:val="00542D22"/>
    <w:rsid w:val="00543761"/>
    <w:rsid w:val="00543FDD"/>
    <w:rsid w:val="00544487"/>
    <w:rsid w:val="005444AA"/>
    <w:rsid w:val="0054487F"/>
    <w:rsid w:val="005458BD"/>
    <w:rsid w:val="00545D58"/>
    <w:rsid w:val="005461B6"/>
    <w:rsid w:val="00546E31"/>
    <w:rsid w:val="0054764A"/>
    <w:rsid w:val="00547859"/>
    <w:rsid w:val="00547A97"/>
    <w:rsid w:val="00551E6B"/>
    <w:rsid w:val="00552208"/>
    <w:rsid w:val="00554A61"/>
    <w:rsid w:val="00554EF0"/>
    <w:rsid w:val="0055506E"/>
    <w:rsid w:val="0055721B"/>
    <w:rsid w:val="00557422"/>
    <w:rsid w:val="00557893"/>
    <w:rsid w:val="005579B1"/>
    <w:rsid w:val="00557DDE"/>
    <w:rsid w:val="00561060"/>
    <w:rsid w:val="005616FF"/>
    <w:rsid w:val="00561709"/>
    <w:rsid w:val="00562F6F"/>
    <w:rsid w:val="00563159"/>
    <w:rsid w:val="005637ED"/>
    <w:rsid w:val="00563F26"/>
    <w:rsid w:val="005642FA"/>
    <w:rsid w:val="0056434A"/>
    <w:rsid w:val="005646C5"/>
    <w:rsid w:val="00564B70"/>
    <w:rsid w:val="005657A4"/>
    <w:rsid w:val="00565C91"/>
    <w:rsid w:val="00566264"/>
    <w:rsid w:val="00566D66"/>
    <w:rsid w:val="005705BB"/>
    <w:rsid w:val="00570BCC"/>
    <w:rsid w:val="00570C7B"/>
    <w:rsid w:val="00570D42"/>
    <w:rsid w:val="00572FF1"/>
    <w:rsid w:val="005730A5"/>
    <w:rsid w:val="00573AED"/>
    <w:rsid w:val="00574ED3"/>
    <w:rsid w:val="00575AAC"/>
    <w:rsid w:val="0057631E"/>
    <w:rsid w:val="005765DC"/>
    <w:rsid w:val="00576E2F"/>
    <w:rsid w:val="005778E2"/>
    <w:rsid w:val="0058030C"/>
    <w:rsid w:val="005817D7"/>
    <w:rsid w:val="0058221C"/>
    <w:rsid w:val="0058256C"/>
    <w:rsid w:val="005847B2"/>
    <w:rsid w:val="00585D6E"/>
    <w:rsid w:val="005868ED"/>
    <w:rsid w:val="00587156"/>
    <w:rsid w:val="005871C2"/>
    <w:rsid w:val="0059086C"/>
    <w:rsid w:val="0059091A"/>
    <w:rsid w:val="00592147"/>
    <w:rsid w:val="005926FC"/>
    <w:rsid w:val="00592C66"/>
    <w:rsid w:val="00593051"/>
    <w:rsid w:val="0059326F"/>
    <w:rsid w:val="0059361C"/>
    <w:rsid w:val="00595F95"/>
    <w:rsid w:val="005973B4"/>
    <w:rsid w:val="005A0661"/>
    <w:rsid w:val="005A10B1"/>
    <w:rsid w:val="005A15CA"/>
    <w:rsid w:val="005A1BFD"/>
    <w:rsid w:val="005A23BE"/>
    <w:rsid w:val="005A316B"/>
    <w:rsid w:val="005A354A"/>
    <w:rsid w:val="005A3BCD"/>
    <w:rsid w:val="005A4C6A"/>
    <w:rsid w:val="005A542B"/>
    <w:rsid w:val="005A5DA0"/>
    <w:rsid w:val="005A6C5D"/>
    <w:rsid w:val="005A773A"/>
    <w:rsid w:val="005A783C"/>
    <w:rsid w:val="005B0573"/>
    <w:rsid w:val="005B2C54"/>
    <w:rsid w:val="005B33D6"/>
    <w:rsid w:val="005B4D4A"/>
    <w:rsid w:val="005B4F81"/>
    <w:rsid w:val="005B6E9C"/>
    <w:rsid w:val="005B7D97"/>
    <w:rsid w:val="005C0B52"/>
    <w:rsid w:val="005C14EA"/>
    <w:rsid w:val="005C27AF"/>
    <w:rsid w:val="005C29B6"/>
    <w:rsid w:val="005C2DAA"/>
    <w:rsid w:val="005C4A2D"/>
    <w:rsid w:val="005C4E6B"/>
    <w:rsid w:val="005C50B1"/>
    <w:rsid w:val="005C6D30"/>
    <w:rsid w:val="005C7E6B"/>
    <w:rsid w:val="005D01ED"/>
    <w:rsid w:val="005D04C3"/>
    <w:rsid w:val="005D216B"/>
    <w:rsid w:val="005D27C4"/>
    <w:rsid w:val="005D2973"/>
    <w:rsid w:val="005D5672"/>
    <w:rsid w:val="005D6B41"/>
    <w:rsid w:val="005D6C9B"/>
    <w:rsid w:val="005D71E3"/>
    <w:rsid w:val="005D75D3"/>
    <w:rsid w:val="005D7633"/>
    <w:rsid w:val="005D7996"/>
    <w:rsid w:val="005D7DCD"/>
    <w:rsid w:val="005E03B6"/>
    <w:rsid w:val="005E0D12"/>
    <w:rsid w:val="005E168D"/>
    <w:rsid w:val="005E214B"/>
    <w:rsid w:val="005E242A"/>
    <w:rsid w:val="005E29DA"/>
    <w:rsid w:val="005E2F78"/>
    <w:rsid w:val="005E4CF9"/>
    <w:rsid w:val="005E4D06"/>
    <w:rsid w:val="005E507A"/>
    <w:rsid w:val="005E6C05"/>
    <w:rsid w:val="005F00D8"/>
    <w:rsid w:val="005F0536"/>
    <w:rsid w:val="005F150B"/>
    <w:rsid w:val="005F1D0C"/>
    <w:rsid w:val="005F1D9F"/>
    <w:rsid w:val="005F275A"/>
    <w:rsid w:val="005F2F69"/>
    <w:rsid w:val="005F3219"/>
    <w:rsid w:val="005F3B43"/>
    <w:rsid w:val="005F4276"/>
    <w:rsid w:val="005F4A1F"/>
    <w:rsid w:val="005F55B3"/>
    <w:rsid w:val="005F740C"/>
    <w:rsid w:val="00600549"/>
    <w:rsid w:val="00600647"/>
    <w:rsid w:val="00600C1E"/>
    <w:rsid w:val="0060166B"/>
    <w:rsid w:val="00602138"/>
    <w:rsid w:val="006022AF"/>
    <w:rsid w:val="0060255F"/>
    <w:rsid w:val="00602A97"/>
    <w:rsid w:val="006038F8"/>
    <w:rsid w:val="00603C0E"/>
    <w:rsid w:val="0060426F"/>
    <w:rsid w:val="006044DB"/>
    <w:rsid w:val="00604BED"/>
    <w:rsid w:val="00605174"/>
    <w:rsid w:val="00606BA1"/>
    <w:rsid w:val="00607BF2"/>
    <w:rsid w:val="00612DDB"/>
    <w:rsid w:val="00613234"/>
    <w:rsid w:val="00613F98"/>
    <w:rsid w:val="0061418D"/>
    <w:rsid w:val="00614191"/>
    <w:rsid w:val="006148F6"/>
    <w:rsid w:val="00615964"/>
    <w:rsid w:val="00617303"/>
    <w:rsid w:val="00620E27"/>
    <w:rsid w:val="00620F9B"/>
    <w:rsid w:val="0062136B"/>
    <w:rsid w:val="00622766"/>
    <w:rsid w:val="006229C0"/>
    <w:rsid w:val="00623DAA"/>
    <w:rsid w:val="00624098"/>
    <w:rsid w:val="00624585"/>
    <w:rsid w:val="00624973"/>
    <w:rsid w:val="00624AD5"/>
    <w:rsid w:val="00624BB9"/>
    <w:rsid w:val="00625B1A"/>
    <w:rsid w:val="00630F1D"/>
    <w:rsid w:val="00631668"/>
    <w:rsid w:val="00631B30"/>
    <w:rsid w:val="006326B3"/>
    <w:rsid w:val="00633078"/>
    <w:rsid w:val="006338AA"/>
    <w:rsid w:val="006341A2"/>
    <w:rsid w:val="006346B4"/>
    <w:rsid w:val="00634B42"/>
    <w:rsid w:val="00635A58"/>
    <w:rsid w:val="00635C45"/>
    <w:rsid w:val="006365E9"/>
    <w:rsid w:val="006367B1"/>
    <w:rsid w:val="00636E1B"/>
    <w:rsid w:val="00637127"/>
    <w:rsid w:val="0063716F"/>
    <w:rsid w:val="006375A2"/>
    <w:rsid w:val="00637C97"/>
    <w:rsid w:val="00640167"/>
    <w:rsid w:val="0064098A"/>
    <w:rsid w:val="00641017"/>
    <w:rsid w:val="00641814"/>
    <w:rsid w:val="006423F9"/>
    <w:rsid w:val="00642C05"/>
    <w:rsid w:val="00642D41"/>
    <w:rsid w:val="0064454F"/>
    <w:rsid w:val="00644C7E"/>
    <w:rsid w:val="006453E1"/>
    <w:rsid w:val="00645426"/>
    <w:rsid w:val="00645DA8"/>
    <w:rsid w:val="00645F35"/>
    <w:rsid w:val="0064693A"/>
    <w:rsid w:val="00646E3B"/>
    <w:rsid w:val="00647152"/>
    <w:rsid w:val="00650B04"/>
    <w:rsid w:val="00651E47"/>
    <w:rsid w:val="00652E05"/>
    <w:rsid w:val="006538D4"/>
    <w:rsid w:val="00654018"/>
    <w:rsid w:val="00654623"/>
    <w:rsid w:val="006547E4"/>
    <w:rsid w:val="00654B2F"/>
    <w:rsid w:val="00656102"/>
    <w:rsid w:val="00656B90"/>
    <w:rsid w:val="00661A50"/>
    <w:rsid w:val="00661E78"/>
    <w:rsid w:val="00661EDA"/>
    <w:rsid w:val="00663322"/>
    <w:rsid w:val="006633F0"/>
    <w:rsid w:val="00663F47"/>
    <w:rsid w:val="00664241"/>
    <w:rsid w:val="006644D3"/>
    <w:rsid w:val="00665386"/>
    <w:rsid w:val="0066613C"/>
    <w:rsid w:val="0066614E"/>
    <w:rsid w:val="0066667F"/>
    <w:rsid w:val="00666E9E"/>
    <w:rsid w:val="00667660"/>
    <w:rsid w:val="00667AEE"/>
    <w:rsid w:val="00667F6F"/>
    <w:rsid w:val="00670204"/>
    <w:rsid w:val="006702EF"/>
    <w:rsid w:val="00670AD2"/>
    <w:rsid w:val="0067103B"/>
    <w:rsid w:val="00672362"/>
    <w:rsid w:val="0067316C"/>
    <w:rsid w:val="00673595"/>
    <w:rsid w:val="006739D2"/>
    <w:rsid w:val="00673B87"/>
    <w:rsid w:val="0067559F"/>
    <w:rsid w:val="00676EFC"/>
    <w:rsid w:val="0068060D"/>
    <w:rsid w:val="0068132B"/>
    <w:rsid w:val="0068160A"/>
    <w:rsid w:val="006823BE"/>
    <w:rsid w:val="00682CF4"/>
    <w:rsid w:val="00683FBE"/>
    <w:rsid w:val="00684B85"/>
    <w:rsid w:val="00684F0A"/>
    <w:rsid w:val="00686CBF"/>
    <w:rsid w:val="00686F8A"/>
    <w:rsid w:val="00687E30"/>
    <w:rsid w:val="006901B2"/>
    <w:rsid w:val="006901D0"/>
    <w:rsid w:val="006918DF"/>
    <w:rsid w:val="006933F4"/>
    <w:rsid w:val="00693416"/>
    <w:rsid w:val="0069442C"/>
    <w:rsid w:val="00694AF7"/>
    <w:rsid w:val="006953FA"/>
    <w:rsid w:val="00695745"/>
    <w:rsid w:val="00695C22"/>
    <w:rsid w:val="0069625B"/>
    <w:rsid w:val="00696E20"/>
    <w:rsid w:val="0069748A"/>
    <w:rsid w:val="006A03D1"/>
    <w:rsid w:val="006A0441"/>
    <w:rsid w:val="006A16BE"/>
    <w:rsid w:val="006A1DDF"/>
    <w:rsid w:val="006A2CEE"/>
    <w:rsid w:val="006A3B50"/>
    <w:rsid w:val="006A3E37"/>
    <w:rsid w:val="006A44A8"/>
    <w:rsid w:val="006A5048"/>
    <w:rsid w:val="006A5BF8"/>
    <w:rsid w:val="006A5E42"/>
    <w:rsid w:val="006A5FF7"/>
    <w:rsid w:val="006A6488"/>
    <w:rsid w:val="006A678C"/>
    <w:rsid w:val="006B001D"/>
    <w:rsid w:val="006B061A"/>
    <w:rsid w:val="006B1513"/>
    <w:rsid w:val="006B1C03"/>
    <w:rsid w:val="006B2143"/>
    <w:rsid w:val="006B23EF"/>
    <w:rsid w:val="006B2570"/>
    <w:rsid w:val="006B4E9E"/>
    <w:rsid w:val="006C0739"/>
    <w:rsid w:val="006C0E96"/>
    <w:rsid w:val="006C16EC"/>
    <w:rsid w:val="006C1B13"/>
    <w:rsid w:val="006C2F40"/>
    <w:rsid w:val="006C34FD"/>
    <w:rsid w:val="006C356B"/>
    <w:rsid w:val="006C3D4E"/>
    <w:rsid w:val="006C3DFE"/>
    <w:rsid w:val="006C4151"/>
    <w:rsid w:val="006C54C4"/>
    <w:rsid w:val="006C6EE7"/>
    <w:rsid w:val="006C713E"/>
    <w:rsid w:val="006D1B01"/>
    <w:rsid w:val="006D2C0E"/>
    <w:rsid w:val="006D3C22"/>
    <w:rsid w:val="006D3DE3"/>
    <w:rsid w:val="006D429B"/>
    <w:rsid w:val="006D42C5"/>
    <w:rsid w:val="006D493F"/>
    <w:rsid w:val="006D4C88"/>
    <w:rsid w:val="006D4ED7"/>
    <w:rsid w:val="006D5520"/>
    <w:rsid w:val="006D65DD"/>
    <w:rsid w:val="006D6EEF"/>
    <w:rsid w:val="006D6F02"/>
    <w:rsid w:val="006D73E9"/>
    <w:rsid w:val="006D73F0"/>
    <w:rsid w:val="006D7D88"/>
    <w:rsid w:val="006E0070"/>
    <w:rsid w:val="006E03D0"/>
    <w:rsid w:val="006E1F9F"/>
    <w:rsid w:val="006E37ED"/>
    <w:rsid w:val="006E3D64"/>
    <w:rsid w:val="006E403F"/>
    <w:rsid w:val="006E4547"/>
    <w:rsid w:val="006E6537"/>
    <w:rsid w:val="006E6BC4"/>
    <w:rsid w:val="006E6CFD"/>
    <w:rsid w:val="006E795B"/>
    <w:rsid w:val="006E7A7C"/>
    <w:rsid w:val="006F010A"/>
    <w:rsid w:val="006F02C5"/>
    <w:rsid w:val="006F160C"/>
    <w:rsid w:val="006F2D7D"/>
    <w:rsid w:val="006F38F3"/>
    <w:rsid w:val="006F4248"/>
    <w:rsid w:val="006F52F6"/>
    <w:rsid w:val="006F5383"/>
    <w:rsid w:val="006F784F"/>
    <w:rsid w:val="006F78BA"/>
    <w:rsid w:val="007002D8"/>
    <w:rsid w:val="0070206F"/>
    <w:rsid w:val="00702B20"/>
    <w:rsid w:val="0070314F"/>
    <w:rsid w:val="0070344F"/>
    <w:rsid w:val="00703588"/>
    <w:rsid w:val="0070384B"/>
    <w:rsid w:val="00704388"/>
    <w:rsid w:val="007051A3"/>
    <w:rsid w:val="00707270"/>
    <w:rsid w:val="00707519"/>
    <w:rsid w:val="00710DEA"/>
    <w:rsid w:val="00710F0B"/>
    <w:rsid w:val="0071129E"/>
    <w:rsid w:val="00712022"/>
    <w:rsid w:val="007127E6"/>
    <w:rsid w:val="00712FFA"/>
    <w:rsid w:val="00713338"/>
    <w:rsid w:val="0071350F"/>
    <w:rsid w:val="00713B72"/>
    <w:rsid w:val="00713F92"/>
    <w:rsid w:val="007140F3"/>
    <w:rsid w:val="0071460E"/>
    <w:rsid w:val="00716429"/>
    <w:rsid w:val="007164A9"/>
    <w:rsid w:val="00720015"/>
    <w:rsid w:val="00720F7E"/>
    <w:rsid w:val="00721239"/>
    <w:rsid w:val="0072345B"/>
    <w:rsid w:val="00723D5A"/>
    <w:rsid w:val="00724085"/>
    <w:rsid w:val="00724909"/>
    <w:rsid w:val="0072507D"/>
    <w:rsid w:val="007269D9"/>
    <w:rsid w:val="00726A4F"/>
    <w:rsid w:val="00726DBB"/>
    <w:rsid w:val="00727E15"/>
    <w:rsid w:val="00731B69"/>
    <w:rsid w:val="00731F9A"/>
    <w:rsid w:val="00732496"/>
    <w:rsid w:val="007328A5"/>
    <w:rsid w:val="00732C2D"/>
    <w:rsid w:val="00733A06"/>
    <w:rsid w:val="00733D51"/>
    <w:rsid w:val="00734135"/>
    <w:rsid w:val="007346E2"/>
    <w:rsid w:val="00735940"/>
    <w:rsid w:val="007364D1"/>
    <w:rsid w:val="00736860"/>
    <w:rsid w:val="00736CA9"/>
    <w:rsid w:val="00736E65"/>
    <w:rsid w:val="00740154"/>
    <w:rsid w:val="00740241"/>
    <w:rsid w:val="00740CCA"/>
    <w:rsid w:val="00740E22"/>
    <w:rsid w:val="007417EB"/>
    <w:rsid w:val="007418D6"/>
    <w:rsid w:val="00741E9F"/>
    <w:rsid w:val="00742050"/>
    <w:rsid w:val="0074244D"/>
    <w:rsid w:val="00743ACC"/>
    <w:rsid w:val="00743B40"/>
    <w:rsid w:val="00743E0E"/>
    <w:rsid w:val="0074455E"/>
    <w:rsid w:val="00745077"/>
    <w:rsid w:val="007453C1"/>
    <w:rsid w:val="007459F0"/>
    <w:rsid w:val="00746AFB"/>
    <w:rsid w:val="00747118"/>
    <w:rsid w:val="00750538"/>
    <w:rsid w:val="0075064F"/>
    <w:rsid w:val="00750998"/>
    <w:rsid w:val="00750BB1"/>
    <w:rsid w:val="00751234"/>
    <w:rsid w:val="00751399"/>
    <w:rsid w:val="00751C6F"/>
    <w:rsid w:val="007537E9"/>
    <w:rsid w:val="00754962"/>
    <w:rsid w:val="00754A34"/>
    <w:rsid w:val="0075723E"/>
    <w:rsid w:val="0075727A"/>
    <w:rsid w:val="007572D7"/>
    <w:rsid w:val="00757B62"/>
    <w:rsid w:val="00757E52"/>
    <w:rsid w:val="00757FA8"/>
    <w:rsid w:val="00760567"/>
    <w:rsid w:val="007608EE"/>
    <w:rsid w:val="00761669"/>
    <w:rsid w:val="007634D9"/>
    <w:rsid w:val="00763DD9"/>
    <w:rsid w:val="0076444B"/>
    <w:rsid w:val="00765264"/>
    <w:rsid w:val="0076778C"/>
    <w:rsid w:val="0077147D"/>
    <w:rsid w:val="00772442"/>
    <w:rsid w:val="007730A2"/>
    <w:rsid w:val="00773523"/>
    <w:rsid w:val="0077371C"/>
    <w:rsid w:val="007767E8"/>
    <w:rsid w:val="00776879"/>
    <w:rsid w:val="00776E3D"/>
    <w:rsid w:val="007779F8"/>
    <w:rsid w:val="0078027A"/>
    <w:rsid w:val="007816DE"/>
    <w:rsid w:val="00781D07"/>
    <w:rsid w:val="00782EF2"/>
    <w:rsid w:val="00783271"/>
    <w:rsid w:val="0078348A"/>
    <w:rsid w:val="00784495"/>
    <w:rsid w:val="007847BE"/>
    <w:rsid w:val="007851FA"/>
    <w:rsid w:val="007856B4"/>
    <w:rsid w:val="00785B0D"/>
    <w:rsid w:val="00786DF3"/>
    <w:rsid w:val="00787812"/>
    <w:rsid w:val="00790791"/>
    <w:rsid w:val="00791C9B"/>
    <w:rsid w:val="00791CB1"/>
    <w:rsid w:val="0079229B"/>
    <w:rsid w:val="00793FE4"/>
    <w:rsid w:val="00794152"/>
    <w:rsid w:val="00794799"/>
    <w:rsid w:val="00794CDB"/>
    <w:rsid w:val="007950E9"/>
    <w:rsid w:val="007953E8"/>
    <w:rsid w:val="00795AA7"/>
    <w:rsid w:val="007964F6"/>
    <w:rsid w:val="007966F9"/>
    <w:rsid w:val="0079677C"/>
    <w:rsid w:val="00796C7C"/>
    <w:rsid w:val="00796FDE"/>
    <w:rsid w:val="0079766A"/>
    <w:rsid w:val="00797869"/>
    <w:rsid w:val="007979F5"/>
    <w:rsid w:val="00797AF4"/>
    <w:rsid w:val="00797ECD"/>
    <w:rsid w:val="007A052B"/>
    <w:rsid w:val="007A08C7"/>
    <w:rsid w:val="007A0A89"/>
    <w:rsid w:val="007A0CD8"/>
    <w:rsid w:val="007A1BF7"/>
    <w:rsid w:val="007A3E6F"/>
    <w:rsid w:val="007A3FC8"/>
    <w:rsid w:val="007A4109"/>
    <w:rsid w:val="007A41EC"/>
    <w:rsid w:val="007A4F3C"/>
    <w:rsid w:val="007A5150"/>
    <w:rsid w:val="007A570F"/>
    <w:rsid w:val="007A57B8"/>
    <w:rsid w:val="007A6CA5"/>
    <w:rsid w:val="007A7B50"/>
    <w:rsid w:val="007B0AD5"/>
    <w:rsid w:val="007B0DE7"/>
    <w:rsid w:val="007B0F1E"/>
    <w:rsid w:val="007B24EC"/>
    <w:rsid w:val="007B26F1"/>
    <w:rsid w:val="007B2E30"/>
    <w:rsid w:val="007B3236"/>
    <w:rsid w:val="007B32A2"/>
    <w:rsid w:val="007B4132"/>
    <w:rsid w:val="007B6375"/>
    <w:rsid w:val="007B6708"/>
    <w:rsid w:val="007B7216"/>
    <w:rsid w:val="007B773D"/>
    <w:rsid w:val="007B7CED"/>
    <w:rsid w:val="007C00E6"/>
    <w:rsid w:val="007C0327"/>
    <w:rsid w:val="007C0DDB"/>
    <w:rsid w:val="007C1ABE"/>
    <w:rsid w:val="007C2113"/>
    <w:rsid w:val="007C274C"/>
    <w:rsid w:val="007C285B"/>
    <w:rsid w:val="007C3FAB"/>
    <w:rsid w:val="007C44CC"/>
    <w:rsid w:val="007C4D68"/>
    <w:rsid w:val="007C6C01"/>
    <w:rsid w:val="007C6DAD"/>
    <w:rsid w:val="007C6E2C"/>
    <w:rsid w:val="007C7453"/>
    <w:rsid w:val="007D0C13"/>
    <w:rsid w:val="007D107F"/>
    <w:rsid w:val="007D1CC4"/>
    <w:rsid w:val="007D3068"/>
    <w:rsid w:val="007D4087"/>
    <w:rsid w:val="007D491C"/>
    <w:rsid w:val="007D4D19"/>
    <w:rsid w:val="007D750B"/>
    <w:rsid w:val="007D7E4D"/>
    <w:rsid w:val="007E385C"/>
    <w:rsid w:val="007E3F88"/>
    <w:rsid w:val="007E413B"/>
    <w:rsid w:val="007E4D45"/>
    <w:rsid w:val="007E53FD"/>
    <w:rsid w:val="007E61FE"/>
    <w:rsid w:val="007E6630"/>
    <w:rsid w:val="007E75E5"/>
    <w:rsid w:val="007E7E43"/>
    <w:rsid w:val="007E7F0C"/>
    <w:rsid w:val="007F0584"/>
    <w:rsid w:val="007F06E6"/>
    <w:rsid w:val="007F10DA"/>
    <w:rsid w:val="007F1460"/>
    <w:rsid w:val="007F167C"/>
    <w:rsid w:val="007F1F61"/>
    <w:rsid w:val="007F24B3"/>
    <w:rsid w:val="007F2BE8"/>
    <w:rsid w:val="007F3AFB"/>
    <w:rsid w:val="007F5182"/>
    <w:rsid w:val="007F65E8"/>
    <w:rsid w:val="007F662D"/>
    <w:rsid w:val="007F72EF"/>
    <w:rsid w:val="007F7AAE"/>
    <w:rsid w:val="007F7FC0"/>
    <w:rsid w:val="00800942"/>
    <w:rsid w:val="008014AC"/>
    <w:rsid w:val="00801974"/>
    <w:rsid w:val="00801A9E"/>
    <w:rsid w:val="00801C0B"/>
    <w:rsid w:val="00801F31"/>
    <w:rsid w:val="00802259"/>
    <w:rsid w:val="00802B05"/>
    <w:rsid w:val="00802F94"/>
    <w:rsid w:val="00803120"/>
    <w:rsid w:val="008032FE"/>
    <w:rsid w:val="00803577"/>
    <w:rsid w:val="00803A73"/>
    <w:rsid w:val="00803B5E"/>
    <w:rsid w:val="00803B82"/>
    <w:rsid w:val="00803C2F"/>
    <w:rsid w:val="00803F4B"/>
    <w:rsid w:val="00804138"/>
    <w:rsid w:val="00805430"/>
    <w:rsid w:val="00806429"/>
    <w:rsid w:val="00806562"/>
    <w:rsid w:val="0080683D"/>
    <w:rsid w:val="008071E7"/>
    <w:rsid w:val="008072F8"/>
    <w:rsid w:val="00807BE9"/>
    <w:rsid w:val="00807F35"/>
    <w:rsid w:val="0081027B"/>
    <w:rsid w:val="0081089D"/>
    <w:rsid w:val="00810BED"/>
    <w:rsid w:val="008116EE"/>
    <w:rsid w:val="008126B5"/>
    <w:rsid w:val="008132D9"/>
    <w:rsid w:val="008138B2"/>
    <w:rsid w:val="008143DD"/>
    <w:rsid w:val="00814912"/>
    <w:rsid w:val="00815479"/>
    <w:rsid w:val="00815A32"/>
    <w:rsid w:val="00815BC9"/>
    <w:rsid w:val="00816157"/>
    <w:rsid w:val="00816C2B"/>
    <w:rsid w:val="0081796F"/>
    <w:rsid w:val="00817DE7"/>
    <w:rsid w:val="00820004"/>
    <w:rsid w:val="0082175D"/>
    <w:rsid w:val="00822B48"/>
    <w:rsid w:val="00822E80"/>
    <w:rsid w:val="00822ED3"/>
    <w:rsid w:val="00823305"/>
    <w:rsid w:val="00823333"/>
    <w:rsid w:val="00823B3E"/>
    <w:rsid w:val="00824553"/>
    <w:rsid w:val="00824A6C"/>
    <w:rsid w:val="00824DD5"/>
    <w:rsid w:val="00825E33"/>
    <w:rsid w:val="008261BC"/>
    <w:rsid w:val="00826E47"/>
    <w:rsid w:val="00826E4E"/>
    <w:rsid w:val="00827138"/>
    <w:rsid w:val="00830DA0"/>
    <w:rsid w:val="0083349A"/>
    <w:rsid w:val="00834199"/>
    <w:rsid w:val="00834F39"/>
    <w:rsid w:val="00835467"/>
    <w:rsid w:val="00837259"/>
    <w:rsid w:val="00837694"/>
    <w:rsid w:val="00837776"/>
    <w:rsid w:val="008377F7"/>
    <w:rsid w:val="00837C81"/>
    <w:rsid w:val="00837E73"/>
    <w:rsid w:val="008425DE"/>
    <w:rsid w:val="00844214"/>
    <w:rsid w:val="00844C82"/>
    <w:rsid w:val="00844EFE"/>
    <w:rsid w:val="00844F65"/>
    <w:rsid w:val="00846DA6"/>
    <w:rsid w:val="00850F1E"/>
    <w:rsid w:val="008516F9"/>
    <w:rsid w:val="00853869"/>
    <w:rsid w:val="00853D6F"/>
    <w:rsid w:val="00854D10"/>
    <w:rsid w:val="00856746"/>
    <w:rsid w:val="00856A7A"/>
    <w:rsid w:val="00856AC0"/>
    <w:rsid w:val="008570DA"/>
    <w:rsid w:val="008579A8"/>
    <w:rsid w:val="00863B43"/>
    <w:rsid w:val="00864860"/>
    <w:rsid w:val="00864E67"/>
    <w:rsid w:val="008657D1"/>
    <w:rsid w:val="008719CF"/>
    <w:rsid w:val="008728BE"/>
    <w:rsid w:val="00872B6E"/>
    <w:rsid w:val="00872E1C"/>
    <w:rsid w:val="00873C1E"/>
    <w:rsid w:val="00874A19"/>
    <w:rsid w:val="00874CCF"/>
    <w:rsid w:val="0087521F"/>
    <w:rsid w:val="00875475"/>
    <w:rsid w:val="00875D64"/>
    <w:rsid w:val="0087606A"/>
    <w:rsid w:val="008807AA"/>
    <w:rsid w:val="00881E0A"/>
    <w:rsid w:val="00882D30"/>
    <w:rsid w:val="00883CA8"/>
    <w:rsid w:val="0088458F"/>
    <w:rsid w:val="00884681"/>
    <w:rsid w:val="00884E6D"/>
    <w:rsid w:val="008871C6"/>
    <w:rsid w:val="00887931"/>
    <w:rsid w:val="00890791"/>
    <w:rsid w:val="00890D8B"/>
    <w:rsid w:val="00890E5F"/>
    <w:rsid w:val="00891017"/>
    <w:rsid w:val="00892700"/>
    <w:rsid w:val="008938FB"/>
    <w:rsid w:val="00893AF7"/>
    <w:rsid w:val="00893B71"/>
    <w:rsid w:val="00893C5B"/>
    <w:rsid w:val="0089629A"/>
    <w:rsid w:val="008967CC"/>
    <w:rsid w:val="00896F1B"/>
    <w:rsid w:val="00897893"/>
    <w:rsid w:val="008A1695"/>
    <w:rsid w:val="008A1B78"/>
    <w:rsid w:val="008A1E63"/>
    <w:rsid w:val="008A3006"/>
    <w:rsid w:val="008A447C"/>
    <w:rsid w:val="008A5185"/>
    <w:rsid w:val="008A53CF"/>
    <w:rsid w:val="008A54A5"/>
    <w:rsid w:val="008A5C94"/>
    <w:rsid w:val="008A5E66"/>
    <w:rsid w:val="008A6699"/>
    <w:rsid w:val="008A76BF"/>
    <w:rsid w:val="008A7AA6"/>
    <w:rsid w:val="008B061F"/>
    <w:rsid w:val="008B0788"/>
    <w:rsid w:val="008B1D53"/>
    <w:rsid w:val="008B1FF7"/>
    <w:rsid w:val="008B3B02"/>
    <w:rsid w:val="008B4FC4"/>
    <w:rsid w:val="008B563F"/>
    <w:rsid w:val="008B59FF"/>
    <w:rsid w:val="008B5AD9"/>
    <w:rsid w:val="008B5E43"/>
    <w:rsid w:val="008B63B6"/>
    <w:rsid w:val="008C0D09"/>
    <w:rsid w:val="008C0FFE"/>
    <w:rsid w:val="008C1433"/>
    <w:rsid w:val="008C2284"/>
    <w:rsid w:val="008C2702"/>
    <w:rsid w:val="008C2DE7"/>
    <w:rsid w:val="008C37B2"/>
    <w:rsid w:val="008C3A71"/>
    <w:rsid w:val="008C3FC9"/>
    <w:rsid w:val="008C461E"/>
    <w:rsid w:val="008C4851"/>
    <w:rsid w:val="008C6927"/>
    <w:rsid w:val="008C6DDF"/>
    <w:rsid w:val="008D039F"/>
    <w:rsid w:val="008D0A58"/>
    <w:rsid w:val="008D109B"/>
    <w:rsid w:val="008D1F5A"/>
    <w:rsid w:val="008D2261"/>
    <w:rsid w:val="008D2835"/>
    <w:rsid w:val="008D296D"/>
    <w:rsid w:val="008D29B2"/>
    <w:rsid w:val="008D3F4E"/>
    <w:rsid w:val="008D4896"/>
    <w:rsid w:val="008D4B24"/>
    <w:rsid w:val="008D61B2"/>
    <w:rsid w:val="008D66DD"/>
    <w:rsid w:val="008D6997"/>
    <w:rsid w:val="008D7286"/>
    <w:rsid w:val="008E019B"/>
    <w:rsid w:val="008E06A2"/>
    <w:rsid w:val="008E1F9F"/>
    <w:rsid w:val="008E2FE0"/>
    <w:rsid w:val="008E4AFC"/>
    <w:rsid w:val="008E5474"/>
    <w:rsid w:val="008E5810"/>
    <w:rsid w:val="008E5E1E"/>
    <w:rsid w:val="008E6844"/>
    <w:rsid w:val="008E7853"/>
    <w:rsid w:val="008E7E13"/>
    <w:rsid w:val="008F057E"/>
    <w:rsid w:val="008F0B73"/>
    <w:rsid w:val="008F0DEC"/>
    <w:rsid w:val="008F2A71"/>
    <w:rsid w:val="008F3D87"/>
    <w:rsid w:val="008F3F2D"/>
    <w:rsid w:val="008F4345"/>
    <w:rsid w:val="008F43E6"/>
    <w:rsid w:val="008F45B5"/>
    <w:rsid w:val="008F4CC5"/>
    <w:rsid w:val="008F4E54"/>
    <w:rsid w:val="008F5680"/>
    <w:rsid w:val="008F5A80"/>
    <w:rsid w:val="008F5B27"/>
    <w:rsid w:val="00901F70"/>
    <w:rsid w:val="009022BA"/>
    <w:rsid w:val="0090320C"/>
    <w:rsid w:val="00903E64"/>
    <w:rsid w:val="00904029"/>
    <w:rsid w:val="009047A0"/>
    <w:rsid w:val="00904882"/>
    <w:rsid w:val="00905873"/>
    <w:rsid w:val="009077E0"/>
    <w:rsid w:val="00907F53"/>
    <w:rsid w:val="00907F92"/>
    <w:rsid w:val="00910290"/>
    <w:rsid w:val="00911030"/>
    <w:rsid w:val="009113BA"/>
    <w:rsid w:val="00911C5B"/>
    <w:rsid w:val="00912226"/>
    <w:rsid w:val="00914E9F"/>
    <w:rsid w:val="00915A92"/>
    <w:rsid w:val="009160A3"/>
    <w:rsid w:val="00916BCE"/>
    <w:rsid w:val="00916E30"/>
    <w:rsid w:val="00917D10"/>
    <w:rsid w:val="009200BB"/>
    <w:rsid w:val="00920D62"/>
    <w:rsid w:val="009210B5"/>
    <w:rsid w:val="009214A1"/>
    <w:rsid w:val="009217B5"/>
    <w:rsid w:val="00921C8F"/>
    <w:rsid w:val="00922001"/>
    <w:rsid w:val="00922589"/>
    <w:rsid w:val="00922DFA"/>
    <w:rsid w:val="009238B5"/>
    <w:rsid w:val="00923906"/>
    <w:rsid w:val="00923FDB"/>
    <w:rsid w:val="0092501A"/>
    <w:rsid w:val="009250EB"/>
    <w:rsid w:val="00925C45"/>
    <w:rsid w:val="00925FF9"/>
    <w:rsid w:val="0092659F"/>
    <w:rsid w:val="009267C9"/>
    <w:rsid w:val="0092719C"/>
    <w:rsid w:val="00927B30"/>
    <w:rsid w:val="00927BB9"/>
    <w:rsid w:val="00927E03"/>
    <w:rsid w:val="0093027D"/>
    <w:rsid w:val="00930753"/>
    <w:rsid w:val="00930904"/>
    <w:rsid w:val="0093138A"/>
    <w:rsid w:val="00931F48"/>
    <w:rsid w:val="0093273F"/>
    <w:rsid w:val="0093282F"/>
    <w:rsid w:val="00933DE4"/>
    <w:rsid w:val="009349F4"/>
    <w:rsid w:val="00934B90"/>
    <w:rsid w:val="00937554"/>
    <w:rsid w:val="00940DD3"/>
    <w:rsid w:val="0094171D"/>
    <w:rsid w:val="00941B3C"/>
    <w:rsid w:val="00942D82"/>
    <w:rsid w:val="00942DB6"/>
    <w:rsid w:val="009438DA"/>
    <w:rsid w:val="00943CDE"/>
    <w:rsid w:val="00943F83"/>
    <w:rsid w:val="009445C9"/>
    <w:rsid w:val="009446F8"/>
    <w:rsid w:val="0094499A"/>
    <w:rsid w:val="00944AFE"/>
    <w:rsid w:val="00945914"/>
    <w:rsid w:val="009473B9"/>
    <w:rsid w:val="00950E59"/>
    <w:rsid w:val="00951D72"/>
    <w:rsid w:val="009525C9"/>
    <w:rsid w:val="0095342A"/>
    <w:rsid w:val="00953899"/>
    <w:rsid w:val="00955000"/>
    <w:rsid w:val="00955465"/>
    <w:rsid w:val="00956C45"/>
    <w:rsid w:val="0095723F"/>
    <w:rsid w:val="00957C07"/>
    <w:rsid w:val="0096020C"/>
    <w:rsid w:val="00961E1F"/>
    <w:rsid w:val="00962A72"/>
    <w:rsid w:val="00962D7A"/>
    <w:rsid w:val="009642B3"/>
    <w:rsid w:val="009643B0"/>
    <w:rsid w:val="0096469D"/>
    <w:rsid w:val="00965000"/>
    <w:rsid w:val="00965617"/>
    <w:rsid w:val="00965831"/>
    <w:rsid w:val="00965ACC"/>
    <w:rsid w:val="00966A0D"/>
    <w:rsid w:val="00967707"/>
    <w:rsid w:val="0097228A"/>
    <w:rsid w:val="00972729"/>
    <w:rsid w:val="00972E4E"/>
    <w:rsid w:val="009739DE"/>
    <w:rsid w:val="009741B2"/>
    <w:rsid w:val="00974285"/>
    <w:rsid w:val="00974B35"/>
    <w:rsid w:val="00975D15"/>
    <w:rsid w:val="00975E9F"/>
    <w:rsid w:val="009760B5"/>
    <w:rsid w:val="00976BA9"/>
    <w:rsid w:val="009773F5"/>
    <w:rsid w:val="00980787"/>
    <w:rsid w:val="00981648"/>
    <w:rsid w:val="00981863"/>
    <w:rsid w:val="0098277E"/>
    <w:rsid w:val="00983368"/>
    <w:rsid w:val="009834DF"/>
    <w:rsid w:val="0098351D"/>
    <w:rsid w:val="00983D47"/>
    <w:rsid w:val="009841B8"/>
    <w:rsid w:val="00984736"/>
    <w:rsid w:val="00984CC2"/>
    <w:rsid w:val="00987324"/>
    <w:rsid w:val="00987632"/>
    <w:rsid w:val="00987DB2"/>
    <w:rsid w:val="00990A9C"/>
    <w:rsid w:val="00990ED0"/>
    <w:rsid w:val="009911D9"/>
    <w:rsid w:val="009915E4"/>
    <w:rsid w:val="00992097"/>
    <w:rsid w:val="00992EDB"/>
    <w:rsid w:val="00992F35"/>
    <w:rsid w:val="00994F48"/>
    <w:rsid w:val="00994F81"/>
    <w:rsid w:val="0099526E"/>
    <w:rsid w:val="009958D7"/>
    <w:rsid w:val="00996845"/>
    <w:rsid w:val="00996A53"/>
    <w:rsid w:val="00996D02"/>
    <w:rsid w:val="00997751"/>
    <w:rsid w:val="009A03F7"/>
    <w:rsid w:val="009A0A68"/>
    <w:rsid w:val="009A11B3"/>
    <w:rsid w:val="009A1735"/>
    <w:rsid w:val="009A2604"/>
    <w:rsid w:val="009A2ED1"/>
    <w:rsid w:val="009A3109"/>
    <w:rsid w:val="009A338C"/>
    <w:rsid w:val="009A4ECA"/>
    <w:rsid w:val="009A5B06"/>
    <w:rsid w:val="009A6A07"/>
    <w:rsid w:val="009B00AC"/>
    <w:rsid w:val="009B07DD"/>
    <w:rsid w:val="009B0C0F"/>
    <w:rsid w:val="009B0E14"/>
    <w:rsid w:val="009B21D7"/>
    <w:rsid w:val="009B2FCC"/>
    <w:rsid w:val="009B34CA"/>
    <w:rsid w:val="009B4E16"/>
    <w:rsid w:val="009B505F"/>
    <w:rsid w:val="009B50A1"/>
    <w:rsid w:val="009B6377"/>
    <w:rsid w:val="009B64B8"/>
    <w:rsid w:val="009B6AD6"/>
    <w:rsid w:val="009B6D15"/>
    <w:rsid w:val="009B7A6B"/>
    <w:rsid w:val="009B7F72"/>
    <w:rsid w:val="009C003C"/>
    <w:rsid w:val="009C0740"/>
    <w:rsid w:val="009C0BA5"/>
    <w:rsid w:val="009C0EA6"/>
    <w:rsid w:val="009C13BE"/>
    <w:rsid w:val="009C1949"/>
    <w:rsid w:val="009C1D2D"/>
    <w:rsid w:val="009C1F88"/>
    <w:rsid w:val="009C2A81"/>
    <w:rsid w:val="009C2E83"/>
    <w:rsid w:val="009C3419"/>
    <w:rsid w:val="009C37AF"/>
    <w:rsid w:val="009C432D"/>
    <w:rsid w:val="009C47F9"/>
    <w:rsid w:val="009C5097"/>
    <w:rsid w:val="009C71FC"/>
    <w:rsid w:val="009C7660"/>
    <w:rsid w:val="009C7BB4"/>
    <w:rsid w:val="009C7D1B"/>
    <w:rsid w:val="009D0175"/>
    <w:rsid w:val="009D0C47"/>
    <w:rsid w:val="009D1FD7"/>
    <w:rsid w:val="009D2E89"/>
    <w:rsid w:val="009D31DD"/>
    <w:rsid w:val="009D3D1D"/>
    <w:rsid w:val="009D4047"/>
    <w:rsid w:val="009D5B46"/>
    <w:rsid w:val="009D5C8D"/>
    <w:rsid w:val="009D5CD5"/>
    <w:rsid w:val="009D5D88"/>
    <w:rsid w:val="009D5EAA"/>
    <w:rsid w:val="009D65C1"/>
    <w:rsid w:val="009D7433"/>
    <w:rsid w:val="009E0CE4"/>
    <w:rsid w:val="009E14B2"/>
    <w:rsid w:val="009E3230"/>
    <w:rsid w:val="009E3FF5"/>
    <w:rsid w:val="009E4568"/>
    <w:rsid w:val="009E4941"/>
    <w:rsid w:val="009E5C7E"/>
    <w:rsid w:val="009E5CBD"/>
    <w:rsid w:val="009E5EA1"/>
    <w:rsid w:val="009E67A1"/>
    <w:rsid w:val="009E6BAD"/>
    <w:rsid w:val="009E6BB2"/>
    <w:rsid w:val="009E761C"/>
    <w:rsid w:val="009F0DB0"/>
    <w:rsid w:val="009F1424"/>
    <w:rsid w:val="009F1793"/>
    <w:rsid w:val="009F22E1"/>
    <w:rsid w:val="009F2C0F"/>
    <w:rsid w:val="009F369C"/>
    <w:rsid w:val="009F38A3"/>
    <w:rsid w:val="009F3D3E"/>
    <w:rsid w:val="009F3F0D"/>
    <w:rsid w:val="009F44D6"/>
    <w:rsid w:val="009F4716"/>
    <w:rsid w:val="009F48DC"/>
    <w:rsid w:val="009F5488"/>
    <w:rsid w:val="009F6CCE"/>
    <w:rsid w:val="009F7E5A"/>
    <w:rsid w:val="00A0079B"/>
    <w:rsid w:val="00A00BEB"/>
    <w:rsid w:val="00A01D5E"/>
    <w:rsid w:val="00A02872"/>
    <w:rsid w:val="00A0293A"/>
    <w:rsid w:val="00A02FFD"/>
    <w:rsid w:val="00A04390"/>
    <w:rsid w:val="00A043DE"/>
    <w:rsid w:val="00A06B08"/>
    <w:rsid w:val="00A07FB1"/>
    <w:rsid w:val="00A10E0B"/>
    <w:rsid w:val="00A10E45"/>
    <w:rsid w:val="00A1187F"/>
    <w:rsid w:val="00A11FFE"/>
    <w:rsid w:val="00A1204D"/>
    <w:rsid w:val="00A12293"/>
    <w:rsid w:val="00A12A7E"/>
    <w:rsid w:val="00A13B69"/>
    <w:rsid w:val="00A14019"/>
    <w:rsid w:val="00A14098"/>
    <w:rsid w:val="00A15761"/>
    <w:rsid w:val="00A15FBA"/>
    <w:rsid w:val="00A163CF"/>
    <w:rsid w:val="00A169B3"/>
    <w:rsid w:val="00A1746C"/>
    <w:rsid w:val="00A177EC"/>
    <w:rsid w:val="00A17C3B"/>
    <w:rsid w:val="00A20972"/>
    <w:rsid w:val="00A20A29"/>
    <w:rsid w:val="00A21508"/>
    <w:rsid w:val="00A2194C"/>
    <w:rsid w:val="00A21B71"/>
    <w:rsid w:val="00A21F19"/>
    <w:rsid w:val="00A22355"/>
    <w:rsid w:val="00A22639"/>
    <w:rsid w:val="00A24A53"/>
    <w:rsid w:val="00A25523"/>
    <w:rsid w:val="00A25CF4"/>
    <w:rsid w:val="00A26702"/>
    <w:rsid w:val="00A27580"/>
    <w:rsid w:val="00A32582"/>
    <w:rsid w:val="00A33C1C"/>
    <w:rsid w:val="00A33DEE"/>
    <w:rsid w:val="00A35219"/>
    <w:rsid w:val="00A361C6"/>
    <w:rsid w:val="00A36375"/>
    <w:rsid w:val="00A36BE0"/>
    <w:rsid w:val="00A37FA1"/>
    <w:rsid w:val="00A40034"/>
    <w:rsid w:val="00A409CC"/>
    <w:rsid w:val="00A414D2"/>
    <w:rsid w:val="00A414FE"/>
    <w:rsid w:val="00A41EB9"/>
    <w:rsid w:val="00A42425"/>
    <w:rsid w:val="00A4279B"/>
    <w:rsid w:val="00A42A04"/>
    <w:rsid w:val="00A43868"/>
    <w:rsid w:val="00A43AFB"/>
    <w:rsid w:val="00A43CFB"/>
    <w:rsid w:val="00A44D50"/>
    <w:rsid w:val="00A45A95"/>
    <w:rsid w:val="00A46313"/>
    <w:rsid w:val="00A472BD"/>
    <w:rsid w:val="00A477C6"/>
    <w:rsid w:val="00A47ECA"/>
    <w:rsid w:val="00A50D9C"/>
    <w:rsid w:val="00A5279E"/>
    <w:rsid w:val="00A52C54"/>
    <w:rsid w:val="00A52F36"/>
    <w:rsid w:val="00A53089"/>
    <w:rsid w:val="00A531D0"/>
    <w:rsid w:val="00A535B6"/>
    <w:rsid w:val="00A54629"/>
    <w:rsid w:val="00A54820"/>
    <w:rsid w:val="00A56D1D"/>
    <w:rsid w:val="00A57AB3"/>
    <w:rsid w:val="00A57B9E"/>
    <w:rsid w:val="00A57CFD"/>
    <w:rsid w:val="00A6125E"/>
    <w:rsid w:val="00A627FB"/>
    <w:rsid w:val="00A6402D"/>
    <w:rsid w:val="00A6498D"/>
    <w:rsid w:val="00A64C06"/>
    <w:rsid w:val="00A6536B"/>
    <w:rsid w:val="00A65420"/>
    <w:rsid w:val="00A6660D"/>
    <w:rsid w:val="00A67313"/>
    <w:rsid w:val="00A674F2"/>
    <w:rsid w:val="00A70884"/>
    <w:rsid w:val="00A7159E"/>
    <w:rsid w:val="00A71685"/>
    <w:rsid w:val="00A72556"/>
    <w:rsid w:val="00A740B7"/>
    <w:rsid w:val="00A7426E"/>
    <w:rsid w:val="00A744F3"/>
    <w:rsid w:val="00A747C4"/>
    <w:rsid w:val="00A75633"/>
    <w:rsid w:val="00A75AE0"/>
    <w:rsid w:val="00A765CA"/>
    <w:rsid w:val="00A767CF"/>
    <w:rsid w:val="00A77600"/>
    <w:rsid w:val="00A77AB3"/>
    <w:rsid w:val="00A81AF7"/>
    <w:rsid w:val="00A830C8"/>
    <w:rsid w:val="00A840C0"/>
    <w:rsid w:val="00A84228"/>
    <w:rsid w:val="00A842DD"/>
    <w:rsid w:val="00A843B2"/>
    <w:rsid w:val="00A85A6F"/>
    <w:rsid w:val="00A85CA9"/>
    <w:rsid w:val="00A91251"/>
    <w:rsid w:val="00A91815"/>
    <w:rsid w:val="00A94354"/>
    <w:rsid w:val="00A945E8"/>
    <w:rsid w:val="00A94BB9"/>
    <w:rsid w:val="00A94BC7"/>
    <w:rsid w:val="00A94EB0"/>
    <w:rsid w:val="00A97B5C"/>
    <w:rsid w:val="00AA01F2"/>
    <w:rsid w:val="00AA06A0"/>
    <w:rsid w:val="00AA0C7B"/>
    <w:rsid w:val="00AA1E38"/>
    <w:rsid w:val="00AA26D5"/>
    <w:rsid w:val="00AA3BF8"/>
    <w:rsid w:val="00AA4F55"/>
    <w:rsid w:val="00AA5619"/>
    <w:rsid w:val="00AA5E4F"/>
    <w:rsid w:val="00AA6068"/>
    <w:rsid w:val="00AA6260"/>
    <w:rsid w:val="00AA6564"/>
    <w:rsid w:val="00AA6896"/>
    <w:rsid w:val="00AA6BE3"/>
    <w:rsid w:val="00AA6D8C"/>
    <w:rsid w:val="00AA6EA6"/>
    <w:rsid w:val="00AB0F23"/>
    <w:rsid w:val="00AB0F8C"/>
    <w:rsid w:val="00AB10CB"/>
    <w:rsid w:val="00AB2418"/>
    <w:rsid w:val="00AB38D0"/>
    <w:rsid w:val="00AB3BD4"/>
    <w:rsid w:val="00AB422A"/>
    <w:rsid w:val="00AB4DF7"/>
    <w:rsid w:val="00AB516E"/>
    <w:rsid w:val="00AB5AF6"/>
    <w:rsid w:val="00AB5EBB"/>
    <w:rsid w:val="00AB674A"/>
    <w:rsid w:val="00AB68F2"/>
    <w:rsid w:val="00AB6E60"/>
    <w:rsid w:val="00AB701F"/>
    <w:rsid w:val="00AB71B6"/>
    <w:rsid w:val="00AC0E0B"/>
    <w:rsid w:val="00AC1114"/>
    <w:rsid w:val="00AC1BE1"/>
    <w:rsid w:val="00AC1E2C"/>
    <w:rsid w:val="00AC2714"/>
    <w:rsid w:val="00AC2900"/>
    <w:rsid w:val="00AC2985"/>
    <w:rsid w:val="00AC3258"/>
    <w:rsid w:val="00AC3799"/>
    <w:rsid w:val="00AC3C94"/>
    <w:rsid w:val="00AC3D94"/>
    <w:rsid w:val="00AC46AE"/>
    <w:rsid w:val="00AC4EDB"/>
    <w:rsid w:val="00AC604E"/>
    <w:rsid w:val="00AC770A"/>
    <w:rsid w:val="00AC7D81"/>
    <w:rsid w:val="00AD0440"/>
    <w:rsid w:val="00AD19C3"/>
    <w:rsid w:val="00AD1E0D"/>
    <w:rsid w:val="00AD2137"/>
    <w:rsid w:val="00AD3E72"/>
    <w:rsid w:val="00AD4DE4"/>
    <w:rsid w:val="00AD6C5B"/>
    <w:rsid w:val="00AE0475"/>
    <w:rsid w:val="00AE0F32"/>
    <w:rsid w:val="00AE15F6"/>
    <w:rsid w:val="00AE1ADE"/>
    <w:rsid w:val="00AE2723"/>
    <w:rsid w:val="00AE3902"/>
    <w:rsid w:val="00AE44A4"/>
    <w:rsid w:val="00AE4D61"/>
    <w:rsid w:val="00AE6494"/>
    <w:rsid w:val="00AE6A2F"/>
    <w:rsid w:val="00AE6DB8"/>
    <w:rsid w:val="00AE6E76"/>
    <w:rsid w:val="00AE7737"/>
    <w:rsid w:val="00AF02C9"/>
    <w:rsid w:val="00AF104A"/>
    <w:rsid w:val="00AF1349"/>
    <w:rsid w:val="00AF159E"/>
    <w:rsid w:val="00AF1633"/>
    <w:rsid w:val="00AF1DBF"/>
    <w:rsid w:val="00AF2996"/>
    <w:rsid w:val="00AF434D"/>
    <w:rsid w:val="00AF5AD6"/>
    <w:rsid w:val="00AF5B90"/>
    <w:rsid w:val="00AF5D7B"/>
    <w:rsid w:val="00AF6228"/>
    <w:rsid w:val="00AF627E"/>
    <w:rsid w:val="00AF72E9"/>
    <w:rsid w:val="00AF7769"/>
    <w:rsid w:val="00AF789A"/>
    <w:rsid w:val="00AF791F"/>
    <w:rsid w:val="00B00232"/>
    <w:rsid w:val="00B007CD"/>
    <w:rsid w:val="00B00F6E"/>
    <w:rsid w:val="00B01EB9"/>
    <w:rsid w:val="00B023F2"/>
    <w:rsid w:val="00B02449"/>
    <w:rsid w:val="00B0256D"/>
    <w:rsid w:val="00B0274B"/>
    <w:rsid w:val="00B02F15"/>
    <w:rsid w:val="00B032DE"/>
    <w:rsid w:val="00B034C8"/>
    <w:rsid w:val="00B04DF1"/>
    <w:rsid w:val="00B05137"/>
    <w:rsid w:val="00B108F1"/>
    <w:rsid w:val="00B10D2D"/>
    <w:rsid w:val="00B11A22"/>
    <w:rsid w:val="00B139A3"/>
    <w:rsid w:val="00B13C3B"/>
    <w:rsid w:val="00B142DE"/>
    <w:rsid w:val="00B145C5"/>
    <w:rsid w:val="00B14C2D"/>
    <w:rsid w:val="00B15960"/>
    <w:rsid w:val="00B1620E"/>
    <w:rsid w:val="00B16409"/>
    <w:rsid w:val="00B16FD9"/>
    <w:rsid w:val="00B2060B"/>
    <w:rsid w:val="00B20BCD"/>
    <w:rsid w:val="00B21BE6"/>
    <w:rsid w:val="00B22E9F"/>
    <w:rsid w:val="00B23955"/>
    <w:rsid w:val="00B23BF6"/>
    <w:rsid w:val="00B244C0"/>
    <w:rsid w:val="00B24BC2"/>
    <w:rsid w:val="00B2591B"/>
    <w:rsid w:val="00B25F37"/>
    <w:rsid w:val="00B26FF2"/>
    <w:rsid w:val="00B27007"/>
    <w:rsid w:val="00B31BB5"/>
    <w:rsid w:val="00B31D65"/>
    <w:rsid w:val="00B320C5"/>
    <w:rsid w:val="00B32316"/>
    <w:rsid w:val="00B32901"/>
    <w:rsid w:val="00B34E5A"/>
    <w:rsid w:val="00B35254"/>
    <w:rsid w:val="00B353C4"/>
    <w:rsid w:val="00B35E05"/>
    <w:rsid w:val="00B361D6"/>
    <w:rsid w:val="00B36570"/>
    <w:rsid w:val="00B4078F"/>
    <w:rsid w:val="00B407C8"/>
    <w:rsid w:val="00B419B8"/>
    <w:rsid w:val="00B41B50"/>
    <w:rsid w:val="00B4272B"/>
    <w:rsid w:val="00B43D36"/>
    <w:rsid w:val="00B44129"/>
    <w:rsid w:val="00B442C5"/>
    <w:rsid w:val="00B4621B"/>
    <w:rsid w:val="00B464C7"/>
    <w:rsid w:val="00B51DC5"/>
    <w:rsid w:val="00B54D7E"/>
    <w:rsid w:val="00B55372"/>
    <w:rsid w:val="00B55A2B"/>
    <w:rsid w:val="00B5656D"/>
    <w:rsid w:val="00B569B1"/>
    <w:rsid w:val="00B57B65"/>
    <w:rsid w:val="00B57C18"/>
    <w:rsid w:val="00B57DC4"/>
    <w:rsid w:val="00B60C4D"/>
    <w:rsid w:val="00B60CD6"/>
    <w:rsid w:val="00B6169B"/>
    <w:rsid w:val="00B62119"/>
    <w:rsid w:val="00B63046"/>
    <w:rsid w:val="00B632B4"/>
    <w:rsid w:val="00B63DB8"/>
    <w:rsid w:val="00B65499"/>
    <w:rsid w:val="00B66D48"/>
    <w:rsid w:val="00B70494"/>
    <w:rsid w:val="00B710AF"/>
    <w:rsid w:val="00B72639"/>
    <w:rsid w:val="00B73C0F"/>
    <w:rsid w:val="00B73C46"/>
    <w:rsid w:val="00B73FBD"/>
    <w:rsid w:val="00B7560D"/>
    <w:rsid w:val="00B7639C"/>
    <w:rsid w:val="00B76605"/>
    <w:rsid w:val="00B7668F"/>
    <w:rsid w:val="00B77085"/>
    <w:rsid w:val="00B7793C"/>
    <w:rsid w:val="00B803BE"/>
    <w:rsid w:val="00B8162A"/>
    <w:rsid w:val="00B82294"/>
    <w:rsid w:val="00B82505"/>
    <w:rsid w:val="00B82781"/>
    <w:rsid w:val="00B8411E"/>
    <w:rsid w:val="00B84A2C"/>
    <w:rsid w:val="00B850CE"/>
    <w:rsid w:val="00B85D50"/>
    <w:rsid w:val="00B85E19"/>
    <w:rsid w:val="00B862DC"/>
    <w:rsid w:val="00B8633F"/>
    <w:rsid w:val="00B864A2"/>
    <w:rsid w:val="00B873BB"/>
    <w:rsid w:val="00B877BF"/>
    <w:rsid w:val="00B918C8"/>
    <w:rsid w:val="00B92AD5"/>
    <w:rsid w:val="00B938C6"/>
    <w:rsid w:val="00B93D55"/>
    <w:rsid w:val="00B940E4"/>
    <w:rsid w:val="00B94EDF"/>
    <w:rsid w:val="00B9519A"/>
    <w:rsid w:val="00B96AC1"/>
    <w:rsid w:val="00B97B83"/>
    <w:rsid w:val="00B97C1F"/>
    <w:rsid w:val="00BA03CE"/>
    <w:rsid w:val="00BA09FB"/>
    <w:rsid w:val="00BA0A1A"/>
    <w:rsid w:val="00BA2CD5"/>
    <w:rsid w:val="00BA3C62"/>
    <w:rsid w:val="00BA3F72"/>
    <w:rsid w:val="00BA4AC1"/>
    <w:rsid w:val="00BA4BBE"/>
    <w:rsid w:val="00BA5386"/>
    <w:rsid w:val="00BA6914"/>
    <w:rsid w:val="00BA6DB2"/>
    <w:rsid w:val="00BA77B6"/>
    <w:rsid w:val="00BA795A"/>
    <w:rsid w:val="00BA7F97"/>
    <w:rsid w:val="00BB0323"/>
    <w:rsid w:val="00BB06BB"/>
    <w:rsid w:val="00BB0BBC"/>
    <w:rsid w:val="00BB11B0"/>
    <w:rsid w:val="00BB2A37"/>
    <w:rsid w:val="00BB3DD8"/>
    <w:rsid w:val="00BB3EFD"/>
    <w:rsid w:val="00BB4827"/>
    <w:rsid w:val="00BB4D8F"/>
    <w:rsid w:val="00BB7129"/>
    <w:rsid w:val="00BB7847"/>
    <w:rsid w:val="00BC0AF3"/>
    <w:rsid w:val="00BC176B"/>
    <w:rsid w:val="00BC2119"/>
    <w:rsid w:val="00BC32D2"/>
    <w:rsid w:val="00BC43CD"/>
    <w:rsid w:val="00BC51EA"/>
    <w:rsid w:val="00BC5EF4"/>
    <w:rsid w:val="00BC5F43"/>
    <w:rsid w:val="00BC6297"/>
    <w:rsid w:val="00BD0125"/>
    <w:rsid w:val="00BD037A"/>
    <w:rsid w:val="00BD0FA8"/>
    <w:rsid w:val="00BD172F"/>
    <w:rsid w:val="00BD2E41"/>
    <w:rsid w:val="00BD32E4"/>
    <w:rsid w:val="00BD517C"/>
    <w:rsid w:val="00BD6030"/>
    <w:rsid w:val="00BD6129"/>
    <w:rsid w:val="00BD79D2"/>
    <w:rsid w:val="00BE0EDD"/>
    <w:rsid w:val="00BE1509"/>
    <w:rsid w:val="00BE1E44"/>
    <w:rsid w:val="00BE2110"/>
    <w:rsid w:val="00BE2526"/>
    <w:rsid w:val="00BE2A1C"/>
    <w:rsid w:val="00BE322D"/>
    <w:rsid w:val="00BE3CD6"/>
    <w:rsid w:val="00BE3DB4"/>
    <w:rsid w:val="00BE45FA"/>
    <w:rsid w:val="00BE4E64"/>
    <w:rsid w:val="00BE514C"/>
    <w:rsid w:val="00BE6E33"/>
    <w:rsid w:val="00BE768A"/>
    <w:rsid w:val="00BF076D"/>
    <w:rsid w:val="00BF08DA"/>
    <w:rsid w:val="00BF1547"/>
    <w:rsid w:val="00BF2443"/>
    <w:rsid w:val="00BF28AE"/>
    <w:rsid w:val="00BF31FF"/>
    <w:rsid w:val="00BF32F3"/>
    <w:rsid w:val="00BF38CD"/>
    <w:rsid w:val="00BF6854"/>
    <w:rsid w:val="00BF7112"/>
    <w:rsid w:val="00BF7183"/>
    <w:rsid w:val="00C00434"/>
    <w:rsid w:val="00C0047B"/>
    <w:rsid w:val="00C00E10"/>
    <w:rsid w:val="00C014F8"/>
    <w:rsid w:val="00C030CA"/>
    <w:rsid w:val="00C03B59"/>
    <w:rsid w:val="00C03FDC"/>
    <w:rsid w:val="00C04336"/>
    <w:rsid w:val="00C05394"/>
    <w:rsid w:val="00C061AF"/>
    <w:rsid w:val="00C07444"/>
    <w:rsid w:val="00C076A8"/>
    <w:rsid w:val="00C0791E"/>
    <w:rsid w:val="00C104EF"/>
    <w:rsid w:val="00C108F1"/>
    <w:rsid w:val="00C111D6"/>
    <w:rsid w:val="00C117F6"/>
    <w:rsid w:val="00C12A06"/>
    <w:rsid w:val="00C1303C"/>
    <w:rsid w:val="00C14C67"/>
    <w:rsid w:val="00C150AC"/>
    <w:rsid w:val="00C16407"/>
    <w:rsid w:val="00C168D4"/>
    <w:rsid w:val="00C17F36"/>
    <w:rsid w:val="00C210D5"/>
    <w:rsid w:val="00C21AFE"/>
    <w:rsid w:val="00C222F4"/>
    <w:rsid w:val="00C22322"/>
    <w:rsid w:val="00C2353B"/>
    <w:rsid w:val="00C2450C"/>
    <w:rsid w:val="00C24A7D"/>
    <w:rsid w:val="00C24DB3"/>
    <w:rsid w:val="00C259DD"/>
    <w:rsid w:val="00C25F62"/>
    <w:rsid w:val="00C269EA"/>
    <w:rsid w:val="00C27A03"/>
    <w:rsid w:val="00C3044F"/>
    <w:rsid w:val="00C306BC"/>
    <w:rsid w:val="00C30A08"/>
    <w:rsid w:val="00C31C0F"/>
    <w:rsid w:val="00C32BF0"/>
    <w:rsid w:val="00C33A58"/>
    <w:rsid w:val="00C344C2"/>
    <w:rsid w:val="00C34F45"/>
    <w:rsid w:val="00C355BE"/>
    <w:rsid w:val="00C356E8"/>
    <w:rsid w:val="00C35A6A"/>
    <w:rsid w:val="00C370D6"/>
    <w:rsid w:val="00C4248E"/>
    <w:rsid w:val="00C43E7F"/>
    <w:rsid w:val="00C43FB0"/>
    <w:rsid w:val="00C44108"/>
    <w:rsid w:val="00C46D95"/>
    <w:rsid w:val="00C50017"/>
    <w:rsid w:val="00C52453"/>
    <w:rsid w:val="00C5351A"/>
    <w:rsid w:val="00C53EFC"/>
    <w:rsid w:val="00C55999"/>
    <w:rsid w:val="00C55AF3"/>
    <w:rsid w:val="00C567C2"/>
    <w:rsid w:val="00C606E2"/>
    <w:rsid w:val="00C61B26"/>
    <w:rsid w:val="00C629CB"/>
    <w:rsid w:val="00C63822"/>
    <w:rsid w:val="00C63944"/>
    <w:rsid w:val="00C64EBC"/>
    <w:rsid w:val="00C6501C"/>
    <w:rsid w:val="00C66012"/>
    <w:rsid w:val="00C668D9"/>
    <w:rsid w:val="00C66B46"/>
    <w:rsid w:val="00C7051B"/>
    <w:rsid w:val="00C706D6"/>
    <w:rsid w:val="00C71469"/>
    <w:rsid w:val="00C72204"/>
    <w:rsid w:val="00C728A6"/>
    <w:rsid w:val="00C72F98"/>
    <w:rsid w:val="00C74488"/>
    <w:rsid w:val="00C74699"/>
    <w:rsid w:val="00C757BE"/>
    <w:rsid w:val="00C8009F"/>
    <w:rsid w:val="00C80F91"/>
    <w:rsid w:val="00C812B7"/>
    <w:rsid w:val="00C81552"/>
    <w:rsid w:val="00C81BC6"/>
    <w:rsid w:val="00C84E33"/>
    <w:rsid w:val="00C8506B"/>
    <w:rsid w:val="00C86592"/>
    <w:rsid w:val="00C86AF4"/>
    <w:rsid w:val="00C86C83"/>
    <w:rsid w:val="00C86EB2"/>
    <w:rsid w:val="00C90CE1"/>
    <w:rsid w:val="00C9105A"/>
    <w:rsid w:val="00C911DC"/>
    <w:rsid w:val="00C916DE"/>
    <w:rsid w:val="00C91ABD"/>
    <w:rsid w:val="00C93D74"/>
    <w:rsid w:val="00C9418D"/>
    <w:rsid w:val="00C941B5"/>
    <w:rsid w:val="00C94D6C"/>
    <w:rsid w:val="00C964E2"/>
    <w:rsid w:val="00C973DB"/>
    <w:rsid w:val="00CA0237"/>
    <w:rsid w:val="00CA0991"/>
    <w:rsid w:val="00CA1A4B"/>
    <w:rsid w:val="00CA2880"/>
    <w:rsid w:val="00CA2C5B"/>
    <w:rsid w:val="00CA3664"/>
    <w:rsid w:val="00CA3EC7"/>
    <w:rsid w:val="00CA4BAA"/>
    <w:rsid w:val="00CA5017"/>
    <w:rsid w:val="00CA5402"/>
    <w:rsid w:val="00CA5D67"/>
    <w:rsid w:val="00CA6443"/>
    <w:rsid w:val="00CA6A86"/>
    <w:rsid w:val="00CA7F77"/>
    <w:rsid w:val="00CB00D6"/>
    <w:rsid w:val="00CB0635"/>
    <w:rsid w:val="00CB077E"/>
    <w:rsid w:val="00CB1144"/>
    <w:rsid w:val="00CB13E1"/>
    <w:rsid w:val="00CB19F7"/>
    <w:rsid w:val="00CB25C1"/>
    <w:rsid w:val="00CB44A0"/>
    <w:rsid w:val="00CB4B25"/>
    <w:rsid w:val="00CB57E1"/>
    <w:rsid w:val="00CB5D1F"/>
    <w:rsid w:val="00CB6DB7"/>
    <w:rsid w:val="00CC034B"/>
    <w:rsid w:val="00CC0615"/>
    <w:rsid w:val="00CC0D34"/>
    <w:rsid w:val="00CC1CFF"/>
    <w:rsid w:val="00CC2415"/>
    <w:rsid w:val="00CC30CB"/>
    <w:rsid w:val="00CC359C"/>
    <w:rsid w:val="00CC40A1"/>
    <w:rsid w:val="00CC5CF1"/>
    <w:rsid w:val="00CC6DEE"/>
    <w:rsid w:val="00CD14D3"/>
    <w:rsid w:val="00CD2A4F"/>
    <w:rsid w:val="00CD3151"/>
    <w:rsid w:val="00CD3CE2"/>
    <w:rsid w:val="00CD3EE8"/>
    <w:rsid w:val="00CD4139"/>
    <w:rsid w:val="00CD46D8"/>
    <w:rsid w:val="00CD557A"/>
    <w:rsid w:val="00CD5974"/>
    <w:rsid w:val="00CD63A6"/>
    <w:rsid w:val="00CD6DB4"/>
    <w:rsid w:val="00CD6DDD"/>
    <w:rsid w:val="00CD73EC"/>
    <w:rsid w:val="00CD7CE5"/>
    <w:rsid w:val="00CD7FCD"/>
    <w:rsid w:val="00CE045D"/>
    <w:rsid w:val="00CE058C"/>
    <w:rsid w:val="00CE0A04"/>
    <w:rsid w:val="00CE25B6"/>
    <w:rsid w:val="00CE27F1"/>
    <w:rsid w:val="00CE2AEA"/>
    <w:rsid w:val="00CE318F"/>
    <w:rsid w:val="00CE3269"/>
    <w:rsid w:val="00CE3D63"/>
    <w:rsid w:val="00CE41B7"/>
    <w:rsid w:val="00CE4704"/>
    <w:rsid w:val="00CE5A0E"/>
    <w:rsid w:val="00CE5A99"/>
    <w:rsid w:val="00CE604D"/>
    <w:rsid w:val="00CE6276"/>
    <w:rsid w:val="00CE661B"/>
    <w:rsid w:val="00CE75E5"/>
    <w:rsid w:val="00CE7B35"/>
    <w:rsid w:val="00CE7FB3"/>
    <w:rsid w:val="00CF034B"/>
    <w:rsid w:val="00CF0D94"/>
    <w:rsid w:val="00CF3957"/>
    <w:rsid w:val="00CF3C0A"/>
    <w:rsid w:val="00CF4AB8"/>
    <w:rsid w:val="00CF4DF1"/>
    <w:rsid w:val="00CF4ED2"/>
    <w:rsid w:val="00CF5166"/>
    <w:rsid w:val="00CF52A0"/>
    <w:rsid w:val="00CF52FF"/>
    <w:rsid w:val="00CF5D31"/>
    <w:rsid w:val="00CF6975"/>
    <w:rsid w:val="00CF6C8F"/>
    <w:rsid w:val="00CF75EB"/>
    <w:rsid w:val="00D002EA"/>
    <w:rsid w:val="00D00469"/>
    <w:rsid w:val="00D021C3"/>
    <w:rsid w:val="00D03B39"/>
    <w:rsid w:val="00D05F60"/>
    <w:rsid w:val="00D064C7"/>
    <w:rsid w:val="00D06A8F"/>
    <w:rsid w:val="00D07D9A"/>
    <w:rsid w:val="00D1009F"/>
    <w:rsid w:val="00D1076E"/>
    <w:rsid w:val="00D109AE"/>
    <w:rsid w:val="00D10D2B"/>
    <w:rsid w:val="00D11093"/>
    <w:rsid w:val="00D114CD"/>
    <w:rsid w:val="00D11DCA"/>
    <w:rsid w:val="00D14E4D"/>
    <w:rsid w:val="00D15A27"/>
    <w:rsid w:val="00D16717"/>
    <w:rsid w:val="00D1764D"/>
    <w:rsid w:val="00D17E80"/>
    <w:rsid w:val="00D2050A"/>
    <w:rsid w:val="00D208D8"/>
    <w:rsid w:val="00D213CA"/>
    <w:rsid w:val="00D21865"/>
    <w:rsid w:val="00D222F2"/>
    <w:rsid w:val="00D226F5"/>
    <w:rsid w:val="00D229D8"/>
    <w:rsid w:val="00D22D4B"/>
    <w:rsid w:val="00D232CE"/>
    <w:rsid w:val="00D2457E"/>
    <w:rsid w:val="00D2471C"/>
    <w:rsid w:val="00D252FD"/>
    <w:rsid w:val="00D25E23"/>
    <w:rsid w:val="00D2677B"/>
    <w:rsid w:val="00D26B39"/>
    <w:rsid w:val="00D279CA"/>
    <w:rsid w:val="00D30936"/>
    <w:rsid w:val="00D3128F"/>
    <w:rsid w:val="00D3176F"/>
    <w:rsid w:val="00D33037"/>
    <w:rsid w:val="00D33409"/>
    <w:rsid w:val="00D33483"/>
    <w:rsid w:val="00D33A35"/>
    <w:rsid w:val="00D343EE"/>
    <w:rsid w:val="00D35292"/>
    <w:rsid w:val="00D35C53"/>
    <w:rsid w:val="00D35E80"/>
    <w:rsid w:val="00D36256"/>
    <w:rsid w:val="00D36BB0"/>
    <w:rsid w:val="00D40270"/>
    <w:rsid w:val="00D40FE8"/>
    <w:rsid w:val="00D426FA"/>
    <w:rsid w:val="00D42AE3"/>
    <w:rsid w:val="00D4378F"/>
    <w:rsid w:val="00D438D9"/>
    <w:rsid w:val="00D43BA9"/>
    <w:rsid w:val="00D4441B"/>
    <w:rsid w:val="00D44AE3"/>
    <w:rsid w:val="00D46678"/>
    <w:rsid w:val="00D47A10"/>
    <w:rsid w:val="00D512B4"/>
    <w:rsid w:val="00D51314"/>
    <w:rsid w:val="00D5150B"/>
    <w:rsid w:val="00D51754"/>
    <w:rsid w:val="00D52CC7"/>
    <w:rsid w:val="00D52D49"/>
    <w:rsid w:val="00D533A4"/>
    <w:rsid w:val="00D53A74"/>
    <w:rsid w:val="00D55357"/>
    <w:rsid w:val="00D55450"/>
    <w:rsid w:val="00D55F88"/>
    <w:rsid w:val="00D568D1"/>
    <w:rsid w:val="00D5761F"/>
    <w:rsid w:val="00D5777D"/>
    <w:rsid w:val="00D57F47"/>
    <w:rsid w:val="00D605B5"/>
    <w:rsid w:val="00D6093A"/>
    <w:rsid w:val="00D614C6"/>
    <w:rsid w:val="00D62AB8"/>
    <w:rsid w:val="00D6350E"/>
    <w:rsid w:val="00D635AF"/>
    <w:rsid w:val="00D63CF0"/>
    <w:rsid w:val="00D63DDD"/>
    <w:rsid w:val="00D63F11"/>
    <w:rsid w:val="00D64506"/>
    <w:rsid w:val="00D6473F"/>
    <w:rsid w:val="00D64A6F"/>
    <w:rsid w:val="00D65F2F"/>
    <w:rsid w:val="00D66050"/>
    <w:rsid w:val="00D661EC"/>
    <w:rsid w:val="00D66638"/>
    <w:rsid w:val="00D66ADC"/>
    <w:rsid w:val="00D70B10"/>
    <w:rsid w:val="00D71DF4"/>
    <w:rsid w:val="00D747C4"/>
    <w:rsid w:val="00D74F92"/>
    <w:rsid w:val="00D75450"/>
    <w:rsid w:val="00D75634"/>
    <w:rsid w:val="00D75ABE"/>
    <w:rsid w:val="00D76A06"/>
    <w:rsid w:val="00D76FEF"/>
    <w:rsid w:val="00D774C0"/>
    <w:rsid w:val="00D80CAD"/>
    <w:rsid w:val="00D810C0"/>
    <w:rsid w:val="00D81E96"/>
    <w:rsid w:val="00D82312"/>
    <w:rsid w:val="00D824DD"/>
    <w:rsid w:val="00D8302D"/>
    <w:rsid w:val="00D83462"/>
    <w:rsid w:val="00D83712"/>
    <w:rsid w:val="00D83A34"/>
    <w:rsid w:val="00D83DF8"/>
    <w:rsid w:val="00D84B6D"/>
    <w:rsid w:val="00D85C47"/>
    <w:rsid w:val="00D8601F"/>
    <w:rsid w:val="00D86228"/>
    <w:rsid w:val="00D8695D"/>
    <w:rsid w:val="00D86A70"/>
    <w:rsid w:val="00D86B18"/>
    <w:rsid w:val="00D87BD0"/>
    <w:rsid w:val="00D90329"/>
    <w:rsid w:val="00D903DD"/>
    <w:rsid w:val="00D90F5C"/>
    <w:rsid w:val="00D920A8"/>
    <w:rsid w:val="00D93230"/>
    <w:rsid w:val="00D93666"/>
    <w:rsid w:val="00D95641"/>
    <w:rsid w:val="00D96032"/>
    <w:rsid w:val="00D96743"/>
    <w:rsid w:val="00D96A56"/>
    <w:rsid w:val="00D97B01"/>
    <w:rsid w:val="00DA0EB6"/>
    <w:rsid w:val="00DA17F3"/>
    <w:rsid w:val="00DA1C13"/>
    <w:rsid w:val="00DA1CDE"/>
    <w:rsid w:val="00DA2EC0"/>
    <w:rsid w:val="00DA3671"/>
    <w:rsid w:val="00DA38D7"/>
    <w:rsid w:val="00DA5D0D"/>
    <w:rsid w:val="00DA636B"/>
    <w:rsid w:val="00DB045B"/>
    <w:rsid w:val="00DB14FA"/>
    <w:rsid w:val="00DB2264"/>
    <w:rsid w:val="00DB2350"/>
    <w:rsid w:val="00DB3CA9"/>
    <w:rsid w:val="00DB4CB8"/>
    <w:rsid w:val="00DB4F43"/>
    <w:rsid w:val="00DB69DD"/>
    <w:rsid w:val="00DB6DFD"/>
    <w:rsid w:val="00DC0BBA"/>
    <w:rsid w:val="00DC1B4B"/>
    <w:rsid w:val="00DC351E"/>
    <w:rsid w:val="00DC359E"/>
    <w:rsid w:val="00DC4C4B"/>
    <w:rsid w:val="00DC6079"/>
    <w:rsid w:val="00DC6148"/>
    <w:rsid w:val="00DC75C2"/>
    <w:rsid w:val="00DD0218"/>
    <w:rsid w:val="00DD07F4"/>
    <w:rsid w:val="00DD0B2E"/>
    <w:rsid w:val="00DD0B38"/>
    <w:rsid w:val="00DD1435"/>
    <w:rsid w:val="00DD1594"/>
    <w:rsid w:val="00DD18E9"/>
    <w:rsid w:val="00DD2BE4"/>
    <w:rsid w:val="00DD2E19"/>
    <w:rsid w:val="00DD3192"/>
    <w:rsid w:val="00DD40F8"/>
    <w:rsid w:val="00DD4F88"/>
    <w:rsid w:val="00DD6027"/>
    <w:rsid w:val="00DD78C6"/>
    <w:rsid w:val="00DE0B89"/>
    <w:rsid w:val="00DE164C"/>
    <w:rsid w:val="00DE19E0"/>
    <w:rsid w:val="00DE1AE7"/>
    <w:rsid w:val="00DE33EA"/>
    <w:rsid w:val="00DE34DD"/>
    <w:rsid w:val="00DE4104"/>
    <w:rsid w:val="00DE4600"/>
    <w:rsid w:val="00DE476F"/>
    <w:rsid w:val="00DE5335"/>
    <w:rsid w:val="00DE5CEC"/>
    <w:rsid w:val="00DE6275"/>
    <w:rsid w:val="00DE6D7C"/>
    <w:rsid w:val="00DF015E"/>
    <w:rsid w:val="00DF032B"/>
    <w:rsid w:val="00DF053F"/>
    <w:rsid w:val="00DF086D"/>
    <w:rsid w:val="00DF0975"/>
    <w:rsid w:val="00DF0FC3"/>
    <w:rsid w:val="00DF1C56"/>
    <w:rsid w:val="00DF2094"/>
    <w:rsid w:val="00DF20E9"/>
    <w:rsid w:val="00DF26FB"/>
    <w:rsid w:val="00DF2910"/>
    <w:rsid w:val="00DF3E0A"/>
    <w:rsid w:val="00DF40C1"/>
    <w:rsid w:val="00DF40DD"/>
    <w:rsid w:val="00DF4810"/>
    <w:rsid w:val="00DF48B4"/>
    <w:rsid w:val="00DF4C38"/>
    <w:rsid w:val="00DF4CCA"/>
    <w:rsid w:val="00DF4E2B"/>
    <w:rsid w:val="00DF522B"/>
    <w:rsid w:val="00DF58B0"/>
    <w:rsid w:val="00DF6062"/>
    <w:rsid w:val="00DF700F"/>
    <w:rsid w:val="00DF7C96"/>
    <w:rsid w:val="00E00BFC"/>
    <w:rsid w:val="00E01351"/>
    <w:rsid w:val="00E03320"/>
    <w:rsid w:val="00E03974"/>
    <w:rsid w:val="00E03D76"/>
    <w:rsid w:val="00E04B3C"/>
    <w:rsid w:val="00E04DC6"/>
    <w:rsid w:val="00E05450"/>
    <w:rsid w:val="00E071F7"/>
    <w:rsid w:val="00E07A5E"/>
    <w:rsid w:val="00E07C3C"/>
    <w:rsid w:val="00E10437"/>
    <w:rsid w:val="00E1073C"/>
    <w:rsid w:val="00E10E4C"/>
    <w:rsid w:val="00E11C04"/>
    <w:rsid w:val="00E126F9"/>
    <w:rsid w:val="00E13A38"/>
    <w:rsid w:val="00E13D00"/>
    <w:rsid w:val="00E1404B"/>
    <w:rsid w:val="00E1439B"/>
    <w:rsid w:val="00E14953"/>
    <w:rsid w:val="00E14C98"/>
    <w:rsid w:val="00E14E8B"/>
    <w:rsid w:val="00E15071"/>
    <w:rsid w:val="00E1553C"/>
    <w:rsid w:val="00E16911"/>
    <w:rsid w:val="00E16AD9"/>
    <w:rsid w:val="00E16F75"/>
    <w:rsid w:val="00E171B3"/>
    <w:rsid w:val="00E1759E"/>
    <w:rsid w:val="00E200C3"/>
    <w:rsid w:val="00E21C10"/>
    <w:rsid w:val="00E232C5"/>
    <w:rsid w:val="00E232DC"/>
    <w:rsid w:val="00E2336C"/>
    <w:rsid w:val="00E23BBB"/>
    <w:rsid w:val="00E244E1"/>
    <w:rsid w:val="00E24C58"/>
    <w:rsid w:val="00E25144"/>
    <w:rsid w:val="00E25872"/>
    <w:rsid w:val="00E25A4F"/>
    <w:rsid w:val="00E25D31"/>
    <w:rsid w:val="00E26BC7"/>
    <w:rsid w:val="00E26DF2"/>
    <w:rsid w:val="00E272C8"/>
    <w:rsid w:val="00E27DC4"/>
    <w:rsid w:val="00E30089"/>
    <w:rsid w:val="00E3020B"/>
    <w:rsid w:val="00E30EB1"/>
    <w:rsid w:val="00E30F88"/>
    <w:rsid w:val="00E3108C"/>
    <w:rsid w:val="00E32E3C"/>
    <w:rsid w:val="00E338B2"/>
    <w:rsid w:val="00E33971"/>
    <w:rsid w:val="00E33BE6"/>
    <w:rsid w:val="00E33DC8"/>
    <w:rsid w:val="00E35977"/>
    <w:rsid w:val="00E36785"/>
    <w:rsid w:val="00E369B7"/>
    <w:rsid w:val="00E400B7"/>
    <w:rsid w:val="00E40BED"/>
    <w:rsid w:val="00E41429"/>
    <w:rsid w:val="00E4165C"/>
    <w:rsid w:val="00E417AA"/>
    <w:rsid w:val="00E43120"/>
    <w:rsid w:val="00E435D3"/>
    <w:rsid w:val="00E43817"/>
    <w:rsid w:val="00E4495F"/>
    <w:rsid w:val="00E45E12"/>
    <w:rsid w:val="00E45F68"/>
    <w:rsid w:val="00E50479"/>
    <w:rsid w:val="00E511D5"/>
    <w:rsid w:val="00E5151E"/>
    <w:rsid w:val="00E51FBC"/>
    <w:rsid w:val="00E53A21"/>
    <w:rsid w:val="00E54BF3"/>
    <w:rsid w:val="00E54D00"/>
    <w:rsid w:val="00E55494"/>
    <w:rsid w:val="00E55739"/>
    <w:rsid w:val="00E55F26"/>
    <w:rsid w:val="00E5767B"/>
    <w:rsid w:val="00E57EC4"/>
    <w:rsid w:val="00E602CB"/>
    <w:rsid w:val="00E62E08"/>
    <w:rsid w:val="00E63604"/>
    <w:rsid w:val="00E63FDA"/>
    <w:rsid w:val="00E641E9"/>
    <w:rsid w:val="00E64288"/>
    <w:rsid w:val="00E648A5"/>
    <w:rsid w:val="00E65087"/>
    <w:rsid w:val="00E65570"/>
    <w:rsid w:val="00E6565B"/>
    <w:rsid w:val="00E657DD"/>
    <w:rsid w:val="00E65936"/>
    <w:rsid w:val="00E65EFA"/>
    <w:rsid w:val="00E66658"/>
    <w:rsid w:val="00E66EA0"/>
    <w:rsid w:val="00E67518"/>
    <w:rsid w:val="00E710DB"/>
    <w:rsid w:val="00E7167D"/>
    <w:rsid w:val="00E7192D"/>
    <w:rsid w:val="00E72D6A"/>
    <w:rsid w:val="00E744D7"/>
    <w:rsid w:val="00E746D0"/>
    <w:rsid w:val="00E74AE6"/>
    <w:rsid w:val="00E750C7"/>
    <w:rsid w:val="00E7511A"/>
    <w:rsid w:val="00E752B8"/>
    <w:rsid w:val="00E75A46"/>
    <w:rsid w:val="00E75C68"/>
    <w:rsid w:val="00E75E1C"/>
    <w:rsid w:val="00E75F98"/>
    <w:rsid w:val="00E80078"/>
    <w:rsid w:val="00E800FC"/>
    <w:rsid w:val="00E80FDD"/>
    <w:rsid w:val="00E81D52"/>
    <w:rsid w:val="00E82507"/>
    <w:rsid w:val="00E8266C"/>
    <w:rsid w:val="00E82CE3"/>
    <w:rsid w:val="00E8362B"/>
    <w:rsid w:val="00E83F3C"/>
    <w:rsid w:val="00E84190"/>
    <w:rsid w:val="00E847DB"/>
    <w:rsid w:val="00E849C0"/>
    <w:rsid w:val="00E849D1"/>
    <w:rsid w:val="00E87008"/>
    <w:rsid w:val="00E87DBE"/>
    <w:rsid w:val="00E92358"/>
    <w:rsid w:val="00E923BB"/>
    <w:rsid w:val="00E9296C"/>
    <w:rsid w:val="00E933E2"/>
    <w:rsid w:val="00E934D8"/>
    <w:rsid w:val="00E95165"/>
    <w:rsid w:val="00E9619F"/>
    <w:rsid w:val="00E963A4"/>
    <w:rsid w:val="00E96AF9"/>
    <w:rsid w:val="00EA03AD"/>
    <w:rsid w:val="00EA0BC9"/>
    <w:rsid w:val="00EA0C5D"/>
    <w:rsid w:val="00EA1030"/>
    <w:rsid w:val="00EA3894"/>
    <w:rsid w:val="00EA45F6"/>
    <w:rsid w:val="00EA4C4C"/>
    <w:rsid w:val="00EA58CA"/>
    <w:rsid w:val="00EA5D38"/>
    <w:rsid w:val="00EA603C"/>
    <w:rsid w:val="00EA66CE"/>
    <w:rsid w:val="00EA6990"/>
    <w:rsid w:val="00EA6AEB"/>
    <w:rsid w:val="00EA74CA"/>
    <w:rsid w:val="00EA7594"/>
    <w:rsid w:val="00EB0B07"/>
    <w:rsid w:val="00EB0BB1"/>
    <w:rsid w:val="00EB0EC9"/>
    <w:rsid w:val="00EB1CEB"/>
    <w:rsid w:val="00EB1FB2"/>
    <w:rsid w:val="00EB2AB0"/>
    <w:rsid w:val="00EB2E9E"/>
    <w:rsid w:val="00EB4189"/>
    <w:rsid w:val="00EB45E0"/>
    <w:rsid w:val="00EB5677"/>
    <w:rsid w:val="00EB6237"/>
    <w:rsid w:val="00EB6A66"/>
    <w:rsid w:val="00EB6E31"/>
    <w:rsid w:val="00EC036A"/>
    <w:rsid w:val="00EC095C"/>
    <w:rsid w:val="00EC0BE0"/>
    <w:rsid w:val="00EC0C05"/>
    <w:rsid w:val="00EC0C55"/>
    <w:rsid w:val="00EC0F33"/>
    <w:rsid w:val="00EC136E"/>
    <w:rsid w:val="00EC16FF"/>
    <w:rsid w:val="00EC1A6F"/>
    <w:rsid w:val="00EC1F8F"/>
    <w:rsid w:val="00EC2162"/>
    <w:rsid w:val="00EC2A99"/>
    <w:rsid w:val="00EC43FF"/>
    <w:rsid w:val="00EC47AD"/>
    <w:rsid w:val="00EC51E1"/>
    <w:rsid w:val="00EC669E"/>
    <w:rsid w:val="00EC7407"/>
    <w:rsid w:val="00EC7B0D"/>
    <w:rsid w:val="00ED0165"/>
    <w:rsid w:val="00ED027A"/>
    <w:rsid w:val="00ED0AC9"/>
    <w:rsid w:val="00ED151E"/>
    <w:rsid w:val="00ED16DA"/>
    <w:rsid w:val="00ED1965"/>
    <w:rsid w:val="00ED1DFF"/>
    <w:rsid w:val="00ED2054"/>
    <w:rsid w:val="00ED2733"/>
    <w:rsid w:val="00ED2AFF"/>
    <w:rsid w:val="00ED2CB0"/>
    <w:rsid w:val="00ED3BC8"/>
    <w:rsid w:val="00ED4F3E"/>
    <w:rsid w:val="00ED6920"/>
    <w:rsid w:val="00ED752C"/>
    <w:rsid w:val="00ED7987"/>
    <w:rsid w:val="00ED7ED4"/>
    <w:rsid w:val="00EE4851"/>
    <w:rsid w:val="00EE6541"/>
    <w:rsid w:val="00EE6F18"/>
    <w:rsid w:val="00EE7EBB"/>
    <w:rsid w:val="00EF0431"/>
    <w:rsid w:val="00EF108B"/>
    <w:rsid w:val="00EF1D53"/>
    <w:rsid w:val="00EF1F43"/>
    <w:rsid w:val="00EF2F05"/>
    <w:rsid w:val="00EF311E"/>
    <w:rsid w:val="00EF3442"/>
    <w:rsid w:val="00EF3835"/>
    <w:rsid w:val="00EF3B82"/>
    <w:rsid w:val="00EF51BA"/>
    <w:rsid w:val="00EF56FD"/>
    <w:rsid w:val="00EF5C9C"/>
    <w:rsid w:val="00EF609A"/>
    <w:rsid w:val="00EF6D28"/>
    <w:rsid w:val="00EF7569"/>
    <w:rsid w:val="00F0008C"/>
    <w:rsid w:val="00F00779"/>
    <w:rsid w:val="00F0263A"/>
    <w:rsid w:val="00F029A8"/>
    <w:rsid w:val="00F030AA"/>
    <w:rsid w:val="00F04269"/>
    <w:rsid w:val="00F05659"/>
    <w:rsid w:val="00F06413"/>
    <w:rsid w:val="00F07763"/>
    <w:rsid w:val="00F101CA"/>
    <w:rsid w:val="00F10D32"/>
    <w:rsid w:val="00F117E9"/>
    <w:rsid w:val="00F124B3"/>
    <w:rsid w:val="00F1287F"/>
    <w:rsid w:val="00F12927"/>
    <w:rsid w:val="00F12ACF"/>
    <w:rsid w:val="00F13039"/>
    <w:rsid w:val="00F13414"/>
    <w:rsid w:val="00F13471"/>
    <w:rsid w:val="00F14207"/>
    <w:rsid w:val="00F145C1"/>
    <w:rsid w:val="00F15F9B"/>
    <w:rsid w:val="00F20319"/>
    <w:rsid w:val="00F20F2B"/>
    <w:rsid w:val="00F2204C"/>
    <w:rsid w:val="00F2270E"/>
    <w:rsid w:val="00F22D37"/>
    <w:rsid w:val="00F259E4"/>
    <w:rsid w:val="00F25C5B"/>
    <w:rsid w:val="00F25C8B"/>
    <w:rsid w:val="00F25FC5"/>
    <w:rsid w:val="00F26FD6"/>
    <w:rsid w:val="00F270ED"/>
    <w:rsid w:val="00F2774E"/>
    <w:rsid w:val="00F312FB"/>
    <w:rsid w:val="00F317D8"/>
    <w:rsid w:val="00F32A14"/>
    <w:rsid w:val="00F32BAE"/>
    <w:rsid w:val="00F33099"/>
    <w:rsid w:val="00F332C7"/>
    <w:rsid w:val="00F33EC6"/>
    <w:rsid w:val="00F3464C"/>
    <w:rsid w:val="00F36159"/>
    <w:rsid w:val="00F363B2"/>
    <w:rsid w:val="00F372B7"/>
    <w:rsid w:val="00F4041B"/>
    <w:rsid w:val="00F40541"/>
    <w:rsid w:val="00F40587"/>
    <w:rsid w:val="00F40DD4"/>
    <w:rsid w:val="00F40E65"/>
    <w:rsid w:val="00F40F47"/>
    <w:rsid w:val="00F412CE"/>
    <w:rsid w:val="00F4136F"/>
    <w:rsid w:val="00F41487"/>
    <w:rsid w:val="00F430F5"/>
    <w:rsid w:val="00F43AC0"/>
    <w:rsid w:val="00F443B3"/>
    <w:rsid w:val="00F446BA"/>
    <w:rsid w:val="00F446CD"/>
    <w:rsid w:val="00F47A95"/>
    <w:rsid w:val="00F51011"/>
    <w:rsid w:val="00F53F66"/>
    <w:rsid w:val="00F55492"/>
    <w:rsid w:val="00F55AFE"/>
    <w:rsid w:val="00F56E76"/>
    <w:rsid w:val="00F6085A"/>
    <w:rsid w:val="00F60FAF"/>
    <w:rsid w:val="00F61F23"/>
    <w:rsid w:val="00F63075"/>
    <w:rsid w:val="00F638F2"/>
    <w:rsid w:val="00F63E96"/>
    <w:rsid w:val="00F6482F"/>
    <w:rsid w:val="00F648C3"/>
    <w:rsid w:val="00F64F9D"/>
    <w:rsid w:val="00F65B6F"/>
    <w:rsid w:val="00F670A6"/>
    <w:rsid w:val="00F67591"/>
    <w:rsid w:val="00F675B5"/>
    <w:rsid w:val="00F679D0"/>
    <w:rsid w:val="00F67C34"/>
    <w:rsid w:val="00F70856"/>
    <w:rsid w:val="00F708F2"/>
    <w:rsid w:val="00F71001"/>
    <w:rsid w:val="00F712C9"/>
    <w:rsid w:val="00F717FF"/>
    <w:rsid w:val="00F71A6D"/>
    <w:rsid w:val="00F7283E"/>
    <w:rsid w:val="00F729F9"/>
    <w:rsid w:val="00F72F6B"/>
    <w:rsid w:val="00F73184"/>
    <w:rsid w:val="00F74688"/>
    <w:rsid w:val="00F749F3"/>
    <w:rsid w:val="00F75EE5"/>
    <w:rsid w:val="00F7686B"/>
    <w:rsid w:val="00F76AB7"/>
    <w:rsid w:val="00F80D3F"/>
    <w:rsid w:val="00F80D71"/>
    <w:rsid w:val="00F80E4F"/>
    <w:rsid w:val="00F8159C"/>
    <w:rsid w:val="00F824EC"/>
    <w:rsid w:val="00F82FFF"/>
    <w:rsid w:val="00F84709"/>
    <w:rsid w:val="00F84BAD"/>
    <w:rsid w:val="00F84C09"/>
    <w:rsid w:val="00F8505D"/>
    <w:rsid w:val="00F85F48"/>
    <w:rsid w:val="00F869D9"/>
    <w:rsid w:val="00F9014E"/>
    <w:rsid w:val="00F90758"/>
    <w:rsid w:val="00F90BA8"/>
    <w:rsid w:val="00F90D29"/>
    <w:rsid w:val="00F92086"/>
    <w:rsid w:val="00F9266F"/>
    <w:rsid w:val="00F927CB"/>
    <w:rsid w:val="00F9344F"/>
    <w:rsid w:val="00F93B21"/>
    <w:rsid w:val="00F93D3B"/>
    <w:rsid w:val="00F95264"/>
    <w:rsid w:val="00F9577B"/>
    <w:rsid w:val="00F9653D"/>
    <w:rsid w:val="00FA07E0"/>
    <w:rsid w:val="00FA0966"/>
    <w:rsid w:val="00FA0F24"/>
    <w:rsid w:val="00FA1131"/>
    <w:rsid w:val="00FA1AD5"/>
    <w:rsid w:val="00FA247D"/>
    <w:rsid w:val="00FA2E24"/>
    <w:rsid w:val="00FA30C2"/>
    <w:rsid w:val="00FA321B"/>
    <w:rsid w:val="00FA3A5A"/>
    <w:rsid w:val="00FA4021"/>
    <w:rsid w:val="00FA463D"/>
    <w:rsid w:val="00FA4DC4"/>
    <w:rsid w:val="00FA5950"/>
    <w:rsid w:val="00FA5D43"/>
    <w:rsid w:val="00FA6641"/>
    <w:rsid w:val="00FA69B7"/>
    <w:rsid w:val="00FA6B88"/>
    <w:rsid w:val="00FB08EC"/>
    <w:rsid w:val="00FB1AC7"/>
    <w:rsid w:val="00FB2829"/>
    <w:rsid w:val="00FB2B57"/>
    <w:rsid w:val="00FB2D10"/>
    <w:rsid w:val="00FB2E54"/>
    <w:rsid w:val="00FB2FEF"/>
    <w:rsid w:val="00FB3532"/>
    <w:rsid w:val="00FB4AA7"/>
    <w:rsid w:val="00FB52B9"/>
    <w:rsid w:val="00FB52DA"/>
    <w:rsid w:val="00FB5670"/>
    <w:rsid w:val="00FB6097"/>
    <w:rsid w:val="00FB7506"/>
    <w:rsid w:val="00FB76C9"/>
    <w:rsid w:val="00FB7A35"/>
    <w:rsid w:val="00FC06D0"/>
    <w:rsid w:val="00FC142D"/>
    <w:rsid w:val="00FC1453"/>
    <w:rsid w:val="00FC2159"/>
    <w:rsid w:val="00FC7195"/>
    <w:rsid w:val="00FC7AE7"/>
    <w:rsid w:val="00FD08A4"/>
    <w:rsid w:val="00FD0C4D"/>
    <w:rsid w:val="00FD10E3"/>
    <w:rsid w:val="00FD25DC"/>
    <w:rsid w:val="00FD337E"/>
    <w:rsid w:val="00FD4F31"/>
    <w:rsid w:val="00FD5663"/>
    <w:rsid w:val="00FD5D9A"/>
    <w:rsid w:val="00FD6019"/>
    <w:rsid w:val="00FD68A2"/>
    <w:rsid w:val="00FD69D9"/>
    <w:rsid w:val="00FD7BBF"/>
    <w:rsid w:val="00FE060D"/>
    <w:rsid w:val="00FE0648"/>
    <w:rsid w:val="00FE14DB"/>
    <w:rsid w:val="00FE1508"/>
    <w:rsid w:val="00FE495C"/>
    <w:rsid w:val="00FE5544"/>
    <w:rsid w:val="00FE5A12"/>
    <w:rsid w:val="00FE6F63"/>
    <w:rsid w:val="00FE7DF7"/>
    <w:rsid w:val="00FE7F8E"/>
    <w:rsid w:val="00FF015B"/>
    <w:rsid w:val="00FF073E"/>
    <w:rsid w:val="00FF0926"/>
    <w:rsid w:val="00FF1003"/>
    <w:rsid w:val="00FF12CC"/>
    <w:rsid w:val="00FF223A"/>
    <w:rsid w:val="00FF28FB"/>
    <w:rsid w:val="00FF2AFF"/>
    <w:rsid w:val="00FF2B6B"/>
    <w:rsid w:val="00FF3200"/>
    <w:rsid w:val="00FF4311"/>
    <w:rsid w:val="00FF46B6"/>
    <w:rsid w:val="00FF4C1C"/>
    <w:rsid w:val="00FF4E03"/>
    <w:rsid w:val="00FF534F"/>
    <w:rsid w:val="00FF56EE"/>
    <w:rsid w:val="00FF5962"/>
    <w:rsid w:val="00FF5DEB"/>
    <w:rsid w:val="00FF6C91"/>
    <w:rsid w:val="00FF6DD4"/>
    <w:rsid w:val="00FF71B4"/>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29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76C4"/>
    <w:rPr>
      <w:b/>
      <w:bCs/>
    </w:rPr>
  </w:style>
  <w:style w:type="paragraph" w:styleId="NormalWeb">
    <w:name w:val="Normal (Web)"/>
    <w:basedOn w:val="Normal"/>
    <w:uiPriority w:val="99"/>
    <w:unhideWhenUsed/>
    <w:rsid w:val="0012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76C4"/>
    <w:rPr>
      <w:color w:val="0000FF"/>
      <w:u w:val="single"/>
    </w:rPr>
  </w:style>
  <w:style w:type="paragraph" w:styleId="ListParagraph">
    <w:name w:val="List Paragraph"/>
    <w:basedOn w:val="Normal"/>
    <w:uiPriority w:val="34"/>
    <w:qFormat/>
    <w:rsid w:val="001276C4"/>
    <w:pPr>
      <w:ind w:left="720"/>
      <w:contextualSpacing/>
    </w:pPr>
  </w:style>
  <w:style w:type="character" w:styleId="Emphasis">
    <w:name w:val="Emphasis"/>
    <w:basedOn w:val="DefaultParagraphFont"/>
    <w:uiPriority w:val="20"/>
    <w:qFormat/>
    <w:rsid w:val="000777A6"/>
    <w:rPr>
      <w:i/>
      <w:iCs/>
    </w:rPr>
  </w:style>
  <w:style w:type="character" w:customStyle="1" w:styleId="Heading2Char">
    <w:name w:val="Heading 2 Char"/>
    <w:basedOn w:val="DefaultParagraphFont"/>
    <w:link w:val="Heading2"/>
    <w:uiPriority w:val="9"/>
    <w:rsid w:val="0038297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7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60D"/>
  </w:style>
  <w:style w:type="paragraph" w:styleId="Footer">
    <w:name w:val="footer"/>
    <w:basedOn w:val="Normal"/>
    <w:link w:val="FooterChar"/>
    <w:uiPriority w:val="99"/>
    <w:unhideWhenUsed/>
    <w:rsid w:val="00B7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60D"/>
  </w:style>
  <w:style w:type="paragraph" w:styleId="BalloonText">
    <w:name w:val="Balloon Text"/>
    <w:basedOn w:val="Normal"/>
    <w:link w:val="BalloonTextChar"/>
    <w:uiPriority w:val="99"/>
    <w:semiHidden/>
    <w:unhideWhenUsed/>
    <w:rsid w:val="0094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29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76C4"/>
    <w:rPr>
      <w:b/>
      <w:bCs/>
    </w:rPr>
  </w:style>
  <w:style w:type="paragraph" w:styleId="NormalWeb">
    <w:name w:val="Normal (Web)"/>
    <w:basedOn w:val="Normal"/>
    <w:uiPriority w:val="99"/>
    <w:unhideWhenUsed/>
    <w:rsid w:val="0012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76C4"/>
    <w:rPr>
      <w:color w:val="0000FF"/>
      <w:u w:val="single"/>
    </w:rPr>
  </w:style>
  <w:style w:type="paragraph" w:styleId="ListParagraph">
    <w:name w:val="List Paragraph"/>
    <w:basedOn w:val="Normal"/>
    <w:uiPriority w:val="34"/>
    <w:qFormat/>
    <w:rsid w:val="001276C4"/>
    <w:pPr>
      <w:ind w:left="720"/>
      <w:contextualSpacing/>
    </w:pPr>
  </w:style>
  <w:style w:type="character" w:styleId="Emphasis">
    <w:name w:val="Emphasis"/>
    <w:basedOn w:val="DefaultParagraphFont"/>
    <w:uiPriority w:val="20"/>
    <w:qFormat/>
    <w:rsid w:val="000777A6"/>
    <w:rPr>
      <w:i/>
      <w:iCs/>
    </w:rPr>
  </w:style>
  <w:style w:type="character" w:customStyle="1" w:styleId="Heading2Char">
    <w:name w:val="Heading 2 Char"/>
    <w:basedOn w:val="DefaultParagraphFont"/>
    <w:link w:val="Heading2"/>
    <w:uiPriority w:val="9"/>
    <w:rsid w:val="0038297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7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60D"/>
  </w:style>
  <w:style w:type="paragraph" w:styleId="Footer">
    <w:name w:val="footer"/>
    <w:basedOn w:val="Normal"/>
    <w:link w:val="FooterChar"/>
    <w:uiPriority w:val="99"/>
    <w:unhideWhenUsed/>
    <w:rsid w:val="00B7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60D"/>
  </w:style>
  <w:style w:type="paragraph" w:styleId="BalloonText">
    <w:name w:val="Balloon Text"/>
    <w:basedOn w:val="Normal"/>
    <w:link w:val="BalloonTextChar"/>
    <w:uiPriority w:val="99"/>
    <w:semiHidden/>
    <w:unhideWhenUsed/>
    <w:rsid w:val="0094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2310">
      <w:bodyDiv w:val="1"/>
      <w:marLeft w:val="0"/>
      <w:marRight w:val="0"/>
      <w:marTop w:val="0"/>
      <w:marBottom w:val="0"/>
      <w:divBdr>
        <w:top w:val="none" w:sz="0" w:space="0" w:color="auto"/>
        <w:left w:val="none" w:sz="0" w:space="0" w:color="auto"/>
        <w:bottom w:val="none" w:sz="0" w:space="0" w:color="auto"/>
        <w:right w:val="none" w:sz="0" w:space="0" w:color="auto"/>
      </w:divBdr>
      <w:divsChild>
        <w:div w:id="1326978483">
          <w:marLeft w:val="0"/>
          <w:marRight w:val="0"/>
          <w:marTop w:val="0"/>
          <w:marBottom w:val="0"/>
          <w:divBdr>
            <w:top w:val="none" w:sz="0" w:space="0" w:color="auto"/>
            <w:left w:val="none" w:sz="0" w:space="0" w:color="auto"/>
            <w:bottom w:val="none" w:sz="0" w:space="0" w:color="auto"/>
            <w:right w:val="none" w:sz="0" w:space="0" w:color="auto"/>
          </w:divBdr>
        </w:div>
      </w:divsChild>
    </w:div>
    <w:div w:id="424225846">
      <w:bodyDiv w:val="1"/>
      <w:marLeft w:val="0"/>
      <w:marRight w:val="0"/>
      <w:marTop w:val="0"/>
      <w:marBottom w:val="0"/>
      <w:divBdr>
        <w:top w:val="none" w:sz="0" w:space="0" w:color="auto"/>
        <w:left w:val="none" w:sz="0" w:space="0" w:color="auto"/>
        <w:bottom w:val="none" w:sz="0" w:space="0" w:color="auto"/>
        <w:right w:val="none" w:sz="0" w:space="0" w:color="auto"/>
      </w:divBdr>
      <w:divsChild>
        <w:div w:id="1959219159">
          <w:marLeft w:val="0"/>
          <w:marRight w:val="0"/>
          <w:marTop w:val="0"/>
          <w:marBottom w:val="0"/>
          <w:divBdr>
            <w:top w:val="none" w:sz="0" w:space="0" w:color="auto"/>
            <w:left w:val="none" w:sz="0" w:space="0" w:color="auto"/>
            <w:bottom w:val="none" w:sz="0" w:space="0" w:color="auto"/>
            <w:right w:val="none" w:sz="0" w:space="0" w:color="auto"/>
          </w:divBdr>
          <w:divsChild>
            <w:div w:id="949238090">
              <w:marLeft w:val="0"/>
              <w:marRight w:val="0"/>
              <w:marTop w:val="0"/>
              <w:marBottom w:val="0"/>
              <w:divBdr>
                <w:top w:val="none" w:sz="0" w:space="0" w:color="auto"/>
                <w:left w:val="none" w:sz="0" w:space="0" w:color="auto"/>
                <w:bottom w:val="none" w:sz="0" w:space="0" w:color="auto"/>
                <w:right w:val="none" w:sz="0" w:space="0" w:color="auto"/>
              </w:divBdr>
              <w:divsChild>
                <w:div w:id="65302644">
                  <w:marLeft w:val="0"/>
                  <w:marRight w:val="1470"/>
                  <w:marTop w:val="0"/>
                  <w:marBottom w:val="0"/>
                  <w:divBdr>
                    <w:top w:val="none" w:sz="0" w:space="0" w:color="auto"/>
                    <w:left w:val="none" w:sz="0" w:space="0" w:color="auto"/>
                    <w:bottom w:val="none" w:sz="0" w:space="0" w:color="auto"/>
                    <w:right w:val="none" w:sz="0" w:space="0" w:color="auto"/>
                  </w:divBdr>
                  <w:divsChild>
                    <w:div w:id="655652082">
                      <w:marLeft w:val="0"/>
                      <w:marRight w:val="0"/>
                      <w:marTop w:val="0"/>
                      <w:marBottom w:val="0"/>
                      <w:divBdr>
                        <w:top w:val="none" w:sz="0" w:space="0" w:color="auto"/>
                        <w:left w:val="none" w:sz="0" w:space="0" w:color="auto"/>
                        <w:bottom w:val="none" w:sz="0" w:space="0" w:color="auto"/>
                        <w:right w:val="none" w:sz="0" w:space="0" w:color="auto"/>
                      </w:divBdr>
                      <w:divsChild>
                        <w:div w:id="927886304">
                          <w:marLeft w:val="0"/>
                          <w:marRight w:val="0"/>
                          <w:marTop w:val="0"/>
                          <w:marBottom w:val="0"/>
                          <w:divBdr>
                            <w:top w:val="none" w:sz="0" w:space="0" w:color="auto"/>
                            <w:left w:val="none" w:sz="0" w:space="0" w:color="auto"/>
                            <w:bottom w:val="none" w:sz="0" w:space="0" w:color="auto"/>
                            <w:right w:val="none" w:sz="0" w:space="0" w:color="auto"/>
                          </w:divBdr>
                          <w:divsChild>
                            <w:div w:id="9244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71962">
      <w:bodyDiv w:val="1"/>
      <w:marLeft w:val="0"/>
      <w:marRight w:val="0"/>
      <w:marTop w:val="0"/>
      <w:marBottom w:val="0"/>
      <w:divBdr>
        <w:top w:val="none" w:sz="0" w:space="0" w:color="auto"/>
        <w:left w:val="none" w:sz="0" w:space="0" w:color="auto"/>
        <w:bottom w:val="none" w:sz="0" w:space="0" w:color="auto"/>
        <w:right w:val="none" w:sz="0" w:space="0" w:color="auto"/>
      </w:divBdr>
      <w:divsChild>
        <w:div w:id="1957246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866452">
      <w:bodyDiv w:val="1"/>
      <w:marLeft w:val="0"/>
      <w:marRight w:val="0"/>
      <w:marTop w:val="0"/>
      <w:marBottom w:val="0"/>
      <w:divBdr>
        <w:top w:val="none" w:sz="0" w:space="0" w:color="auto"/>
        <w:left w:val="none" w:sz="0" w:space="0" w:color="auto"/>
        <w:bottom w:val="none" w:sz="0" w:space="0" w:color="auto"/>
        <w:right w:val="none" w:sz="0" w:space="0" w:color="auto"/>
      </w:divBdr>
      <w:divsChild>
        <w:div w:id="2040859238">
          <w:marLeft w:val="0"/>
          <w:marRight w:val="0"/>
          <w:marTop w:val="0"/>
          <w:marBottom w:val="0"/>
          <w:divBdr>
            <w:top w:val="none" w:sz="0" w:space="0" w:color="auto"/>
            <w:left w:val="none" w:sz="0" w:space="0" w:color="auto"/>
            <w:bottom w:val="none" w:sz="0" w:space="0" w:color="auto"/>
            <w:right w:val="none" w:sz="0" w:space="0" w:color="auto"/>
          </w:divBdr>
        </w:div>
      </w:divsChild>
    </w:div>
    <w:div w:id="1799570879">
      <w:bodyDiv w:val="1"/>
      <w:marLeft w:val="0"/>
      <w:marRight w:val="0"/>
      <w:marTop w:val="0"/>
      <w:marBottom w:val="0"/>
      <w:divBdr>
        <w:top w:val="none" w:sz="0" w:space="0" w:color="auto"/>
        <w:left w:val="none" w:sz="0" w:space="0" w:color="auto"/>
        <w:bottom w:val="none" w:sz="0" w:space="0" w:color="auto"/>
        <w:right w:val="none" w:sz="0" w:space="0" w:color="auto"/>
      </w:divBdr>
      <w:divsChild>
        <w:div w:id="1416050876">
          <w:marLeft w:val="0"/>
          <w:marRight w:val="0"/>
          <w:marTop w:val="0"/>
          <w:marBottom w:val="0"/>
          <w:divBdr>
            <w:top w:val="none" w:sz="0" w:space="0" w:color="auto"/>
            <w:left w:val="none" w:sz="0" w:space="0" w:color="auto"/>
            <w:bottom w:val="none" w:sz="0" w:space="0" w:color="auto"/>
            <w:right w:val="none" w:sz="0" w:space="0" w:color="auto"/>
          </w:divBdr>
        </w:div>
        <w:div w:id="1557013609">
          <w:marLeft w:val="0"/>
          <w:marRight w:val="0"/>
          <w:marTop w:val="0"/>
          <w:marBottom w:val="0"/>
          <w:divBdr>
            <w:top w:val="none" w:sz="0" w:space="0" w:color="auto"/>
            <w:left w:val="none" w:sz="0" w:space="0" w:color="auto"/>
            <w:bottom w:val="none" w:sz="0" w:space="0" w:color="auto"/>
            <w:right w:val="none" w:sz="0" w:space="0" w:color="auto"/>
          </w:divBdr>
        </w:div>
      </w:divsChild>
    </w:div>
    <w:div w:id="1818304161">
      <w:bodyDiv w:val="1"/>
      <w:marLeft w:val="0"/>
      <w:marRight w:val="0"/>
      <w:marTop w:val="0"/>
      <w:marBottom w:val="0"/>
      <w:divBdr>
        <w:top w:val="none" w:sz="0" w:space="0" w:color="auto"/>
        <w:left w:val="none" w:sz="0" w:space="0" w:color="auto"/>
        <w:bottom w:val="none" w:sz="0" w:space="0" w:color="auto"/>
        <w:right w:val="none" w:sz="0" w:space="0" w:color="auto"/>
      </w:divBdr>
    </w:div>
    <w:div w:id="1989356036">
      <w:bodyDiv w:val="1"/>
      <w:marLeft w:val="0"/>
      <w:marRight w:val="0"/>
      <w:marTop w:val="0"/>
      <w:marBottom w:val="0"/>
      <w:divBdr>
        <w:top w:val="none" w:sz="0" w:space="0" w:color="auto"/>
        <w:left w:val="none" w:sz="0" w:space="0" w:color="auto"/>
        <w:bottom w:val="none" w:sz="0" w:space="0" w:color="auto"/>
        <w:right w:val="none" w:sz="0" w:space="0" w:color="auto"/>
      </w:divBdr>
      <w:divsChild>
        <w:div w:id="1019551976">
          <w:marLeft w:val="0"/>
          <w:marRight w:val="0"/>
          <w:marTop w:val="0"/>
          <w:marBottom w:val="0"/>
          <w:divBdr>
            <w:top w:val="none" w:sz="0" w:space="0" w:color="auto"/>
            <w:left w:val="none" w:sz="0" w:space="0" w:color="auto"/>
            <w:bottom w:val="none" w:sz="0" w:space="0" w:color="auto"/>
            <w:right w:val="none" w:sz="0" w:space="0" w:color="auto"/>
          </w:divBdr>
        </w:div>
      </w:divsChild>
    </w:div>
    <w:div w:id="20204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uw.org/resource/forming-aauw-student-organizations/" TargetMode="External"/><Relationship Id="rId18" Type="http://schemas.openxmlformats.org/officeDocument/2006/relationships/hyperlink" Target="http://www.aauw.org/resource/how-to-start-smart-facilitator/" TargetMode="External"/><Relationship Id="rId26" Type="http://schemas.openxmlformats.org/officeDocument/2006/relationships/hyperlink" Target="http://www.aauw.org/resource/membership-payment-program/" TargetMode="External"/><Relationship Id="rId39" Type="http://schemas.openxmlformats.org/officeDocument/2006/relationships/hyperlink" Target="http://www2.ed.gov/about/offices/list/ocr/docs/dcl-title-ix-coordinators-guide-201504.pdf" TargetMode="External"/><Relationship Id="rId21" Type="http://schemas.openxmlformats.org/officeDocument/2006/relationships/hyperlink" Target="http://www.aauw.org/what-we-do/research/" TargetMode="External"/><Relationship Id="rId34" Type="http://schemas.openxmlformats.org/officeDocument/2006/relationships/hyperlink" Target="http://www.aauw.org/2015/04/24/title-ix-coordinator-resources/" TargetMode="External"/><Relationship Id="rId42" Type="http://schemas.openxmlformats.org/officeDocument/2006/relationships/hyperlink" Target="http://www.aauw.org/what-we-do/legal-resources/know-your-rights-on-campus/campus-sexual-assault/" TargetMode="External"/><Relationship Id="rId47" Type="http://schemas.openxmlformats.org/officeDocument/2006/relationships/hyperlink" Target="http://salsa4.salsalabs.com/o/50796/p/dia/action3/common/public/?action_KEY=13894&amp;killorg=True"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auw.org/what-we-do/public-policy/two-minute-activist/" TargetMode="External"/><Relationship Id="rId29" Type="http://schemas.openxmlformats.org/officeDocument/2006/relationships/hyperlink" Target="http://www.aauw.org/what-we-do/stem-education/tech-trek/" TargetMode="External"/><Relationship Id="rId11" Type="http://schemas.openxmlformats.org/officeDocument/2006/relationships/hyperlink" Target="http://www.aauw.org/resource/give-a-grad-a-gift/" TargetMode="External"/><Relationship Id="rId24" Type="http://schemas.openxmlformats.org/officeDocument/2006/relationships/hyperlink" Target="http://www.aauw.org/resource/leader-essentials/" TargetMode="External"/><Relationship Id="rId32" Type="http://schemas.openxmlformats.org/officeDocument/2006/relationships/hyperlink" Target="http://www.aauw.org/2015/01/06/114th-congress-priorities/" TargetMode="External"/><Relationship Id="rId37" Type="http://schemas.openxmlformats.org/officeDocument/2006/relationships/hyperlink" Target="http://www2.ed.gov/about/offices/list/ocr/letters/colleague-201504-title-ix-coordinators.pdf" TargetMode="External"/><Relationship Id="rId40" Type="http://schemas.openxmlformats.org/officeDocument/2006/relationships/hyperlink" Target="https://www2.ed.gov/documents/press-releases/title-ix-enforcement.pdf" TargetMode="External"/><Relationship Id="rId45" Type="http://schemas.openxmlformats.org/officeDocument/2006/relationships/hyperlink" Target="http://www.aauw.org/title-ix/" TargetMode="External"/><Relationship Id="rId5" Type="http://schemas.openxmlformats.org/officeDocument/2006/relationships/webSettings" Target="webSettings.xml"/><Relationship Id="rId15" Type="http://schemas.openxmlformats.org/officeDocument/2006/relationships/hyperlink" Target="http://www.aauw.org/what-we-do/campus-programs/elect-her-campus-women-win/" TargetMode="External"/><Relationship Id="rId23" Type="http://schemas.openxmlformats.org/officeDocument/2006/relationships/hyperlink" Target="http://www.aauw.org/membership/ywtf/what-we-are/" TargetMode="External"/><Relationship Id="rId28" Type="http://schemas.openxmlformats.org/officeDocument/2006/relationships/hyperlink" Target="http://www.aauw.org/what-we-do/campus-programs/start-smart-salary-negotiation-workshop/" TargetMode="External"/><Relationship Id="rId36" Type="http://schemas.openxmlformats.org/officeDocument/2006/relationships/hyperlink" Target="http://www2.ed.gov/policy/rights/guid/ocr/title-ix-coordinators.html" TargetMode="External"/><Relationship Id="rId49" Type="http://schemas.openxmlformats.org/officeDocument/2006/relationships/header" Target="header1.xml"/><Relationship Id="rId10" Type="http://schemas.openxmlformats.org/officeDocument/2006/relationships/hyperlink" Target="http://www.aauw.org/research/solving-the-equation/" TargetMode="External"/><Relationship Id="rId19" Type="http://schemas.openxmlformats.org/officeDocument/2006/relationships/hyperlink" Target="http://www.aauw.org/resource/mission-based-programs-faq/" TargetMode="External"/><Relationship Id="rId31" Type="http://schemas.openxmlformats.org/officeDocument/2006/relationships/hyperlink" Target="http://www.aauw.org/what-we-do/stem-education/tech-savvy/" TargetMode="External"/><Relationship Id="rId44" Type="http://schemas.openxmlformats.org/officeDocument/2006/relationships/hyperlink" Target="http://www.aauw.org/2014/11/20/feather-river-interview/"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auw.org/research/why-so-few/" TargetMode="External"/><Relationship Id="rId14" Type="http://schemas.openxmlformats.org/officeDocument/2006/relationships/hyperlink" Target="https://www.nccwsl.org/" TargetMode="External"/><Relationship Id="rId22" Type="http://schemas.openxmlformats.org/officeDocument/2006/relationships/hyperlink" Target="http://www.aauw.org/resource/shape-the-future-membership-campaign/" TargetMode="External"/><Relationship Id="rId27" Type="http://schemas.openxmlformats.org/officeDocument/2006/relationships/hyperlink" Target="http://www.aauw.org/resource/how-to-support-programs-aauw-fund-diagram/" TargetMode="External"/><Relationship Id="rId30" Type="http://schemas.openxmlformats.org/officeDocument/2006/relationships/hyperlink" Target="http://www.aauw.org/what-we-do/campus-programs/elect-her-campus-women-win/" TargetMode="External"/><Relationship Id="rId35" Type="http://schemas.openxmlformats.org/officeDocument/2006/relationships/hyperlink" Target="http://www.aauw.org/title-ix/" TargetMode="External"/><Relationship Id="rId43" Type="http://schemas.openxmlformats.org/officeDocument/2006/relationships/hyperlink" Target="http://www.aauw.org/2013/07/02/title-ix-victories/" TargetMode="External"/><Relationship Id="rId48" Type="http://schemas.openxmlformats.org/officeDocument/2006/relationships/hyperlink" Target="http://www.aauw.org/files/2015/03/Priorities-for-Women-in-114th-Congress-nsa.pdf" TargetMode="External"/><Relationship Id="rId8" Type="http://schemas.openxmlformats.org/officeDocument/2006/relationships/hyperlink" Target="http://convention.aauw.org/"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2.aauw.org/branch_locator/index.php" TargetMode="External"/><Relationship Id="rId17" Type="http://schemas.openxmlformats.org/officeDocument/2006/relationships/hyperlink" Target="http://www.aauw.org/what-we-do/campus-programs/start-smart-salary-negotiation-workshop/" TargetMode="External"/><Relationship Id="rId25" Type="http://schemas.openxmlformats.org/officeDocument/2006/relationships/hyperlink" Target="http://www.aauw.org/resource/member-services-database/" TargetMode="External"/><Relationship Id="rId33" Type="http://schemas.openxmlformats.org/officeDocument/2006/relationships/hyperlink" Target="http://salsa4.salsalabs.com/o/50796/p/dia/action3/common/public/?action_KEY=12289&amp;killorg=True" TargetMode="External"/><Relationship Id="rId38" Type="http://schemas.openxmlformats.org/officeDocument/2006/relationships/hyperlink" Target="http://www.aauw.org/2015/04/24/title-ix-coordinator-resources/;%20http:/www2.ed.gov/about/offices/list/ocr/docs/dcl-title-ix-coordinators-letter-201504.pdf" TargetMode="External"/><Relationship Id="rId46" Type="http://schemas.openxmlformats.org/officeDocument/2006/relationships/hyperlink" Target="http://www2.ed.gov/policy/rights/reg/ocr/edlite-34cfr106.html" TargetMode="External"/><Relationship Id="rId20" Type="http://schemas.openxmlformats.org/officeDocument/2006/relationships/hyperlink" Target="http://www.aauw.org/what-we-do/public-policy/aauw-issues" TargetMode="External"/><Relationship Id="rId41" Type="http://schemas.openxmlformats.org/officeDocument/2006/relationships/hyperlink" Target="http://www.aauw.org/2012/06/22/title-ix-is-about-stem-too/" TargetMode="Externa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Hayes Pollard</dc:creator>
  <cp:lastModifiedBy>Martin, Edwina</cp:lastModifiedBy>
  <cp:revision>2</cp:revision>
  <cp:lastPrinted>2015-05-08T19:24:00Z</cp:lastPrinted>
  <dcterms:created xsi:type="dcterms:W3CDTF">2015-05-11T21:41:00Z</dcterms:created>
  <dcterms:modified xsi:type="dcterms:W3CDTF">2015-05-11T21:41:00Z</dcterms:modified>
</cp:coreProperties>
</file>